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6" w:rsidRPr="00740F58" w:rsidRDefault="00771046" w:rsidP="000557FB">
      <w:pPr>
        <w:pStyle w:val="ad"/>
        <w:ind w:firstLine="567"/>
        <w:jc w:val="both"/>
      </w:pPr>
      <w:bookmarkStart w:id="0" w:name="_GoBack"/>
      <w:bookmarkEnd w:id="0"/>
    </w:p>
    <w:p w:rsidR="00771046" w:rsidRPr="00740F58" w:rsidRDefault="00771046" w:rsidP="000557FB">
      <w:pPr>
        <w:pStyle w:val="ad"/>
        <w:ind w:firstLine="567"/>
        <w:jc w:val="both"/>
      </w:pPr>
    </w:p>
    <w:p w:rsidR="00057ECB" w:rsidRPr="00740F58" w:rsidRDefault="00057ECB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 xml:space="preserve">ДОГОВОР </w:t>
      </w:r>
      <w:r w:rsidR="008C32C0" w:rsidRPr="00740F58">
        <w:rPr>
          <w:b/>
        </w:rPr>
        <w:t>№</w:t>
      </w:r>
    </w:p>
    <w:p w:rsidR="00EC7AFA" w:rsidRPr="00740F58" w:rsidRDefault="00EC7AFA" w:rsidP="000557FB">
      <w:pPr>
        <w:pStyle w:val="ad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37121" w:rsidRPr="00740F58" w:rsidTr="00137121">
        <w:tc>
          <w:tcPr>
            <w:tcW w:w="5097" w:type="dxa"/>
          </w:tcPr>
          <w:p w:rsidR="00137121" w:rsidRPr="00740F58" w:rsidRDefault="00137121" w:rsidP="000557FB">
            <w:pPr>
              <w:pStyle w:val="ad"/>
              <w:jc w:val="both"/>
            </w:pPr>
            <w:r w:rsidRPr="00740F58">
              <w:t>г.Астрахань</w:t>
            </w:r>
          </w:p>
        </w:tc>
        <w:tc>
          <w:tcPr>
            <w:tcW w:w="5097" w:type="dxa"/>
          </w:tcPr>
          <w:p w:rsidR="00137121" w:rsidRPr="00740F58" w:rsidRDefault="00137121" w:rsidP="00137121">
            <w:pPr>
              <w:pStyle w:val="ad"/>
              <w:jc w:val="right"/>
            </w:pPr>
            <w:r w:rsidRPr="00740F58">
              <w:t>«___»____________2020 г.</w:t>
            </w:r>
          </w:p>
        </w:tc>
      </w:tr>
    </w:tbl>
    <w:p w:rsidR="00137121" w:rsidRPr="00740F58" w:rsidRDefault="00137121" w:rsidP="000557FB">
      <w:pPr>
        <w:pStyle w:val="ad"/>
        <w:ind w:firstLine="567"/>
        <w:jc w:val="both"/>
      </w:pPr>
    </w:p>
    <w:p w:rsidR="002578ED" w:rsidRPr="00740F58" w:rsidRDefault="00137121" w:rsidP="000557FB">
      <w:pPr>
        <w:pStyle w:val="ad"/>
        <w:ind w:firstLine="567"/>
        <w:jc w:val="both"/>
      </w:pPr>
      <w:r w:rsidRPr="00740F58">
        <w:rPr>
          <w:bCs/>
        </w:rPr>
        <w:t>______________________________________________________</w:t>
      </w:r>
      <w:r w:rsidR="00863B5A" w:rsidRPr="00740F58">
        <w:t>, именуемое в дальнейшем «</w:t>
      </w:r>
      <w:r w:rsidR="004E063E" w:rsidRPr="00740F58">
        <w:t>Заказчик</w:t>
      </w:r>
      <w:r w:rsidR="00863B5A" w:rsidRPr="00740F58">
        <w:t xml:space="preserve">», в лице </w:t>
      </w:r>
      <w:r w:rsidRPr="00740F58">
        <w:t>__________________________________</w:t>
      </w:r>
      <w:r w:rsidR="00863B5A" w:rsidRPr="00740F58">
        <w:t>, действующего на основании Устава, с одной</w:t>
      </w:r>
      <w:r w:rsidR="00351AEF" w:rsidRPr="00740F58">
        <w:t xml:space="preserve"> </w:t>
      </w:r>
      <w:r w:rsidR="00863B5A" w:rsidRPr="00740F58">
        <w:t xml:space="preserve">стороны, и </w:t>
      </w:r>
    </w:p>
    <w:p w:rsidR="008C32C0" w:rsidRPr="00740F58" w:rsidRDefault="00E86C06" w:rsidP="000557FB">
      <w:pPr>
        <w:pStyle w:val="ad"/>
        <w:ind w:firstLine="567"/>
        <w:jc w:val="both"/>
      </w:pPr>
      <w:r w:rsidRPr="00740F58">
        <w:t>________________</w:t>
      </w:r>
      <w:r w:rsidR="003B6E41" w:rsidRPr="00740F58">
        <w:rPr>
          <w:rFonts w:eastAsia="Calibri"/>
        </w:rPr>
        <w:t>, именуемое в дальнейшем «</w:t>
      </w:r>
      <w:r w:rsidR="00137121" w:rsidRPr="00740F58">
        <w:t>Исполнитель</w:t>
      </w:r>
      <w:r w:rsidR="003B6E41" w:rsidRPr="00740F58">
        <w:rPr>
          <w:rFonts w:eastAsia="Calibri"/>
        </w:rPr>
        <w:t xml:space="preserve">», в лице </w:t>
      </w:r>
      <w:r w:rsidRPr="00740F58">
        <w:rPr>
          <w:rFonts w:eastAsia="Calibri"/>
        </w:rPr>
        <w:t xml:space="preserve">_______________, </w:t>
      </w:r>
      <w:r w:rsidR="003B6E41" w:rsidRPr="00740F58">
        <w:rPr>
          <w:rFonts w:eastAsia="Calibri"/>
        </w:rPr>
        <w:t xml:space="preserve">действующего на основании </w:t>
      </w:r>
      <w:r w:rsidRPr="00740F58">
        <w:rPr>
          <w:rFonts w:eastAsia="Calibri"/>
        </w:rPr>
        <w:t>________________,</w:t>
      </w:r>
      <w:r w:rsidR="00863B5A" w:rsidRPr="00740F58">
        <w:t xml:space="preserve"> с другой стороны,</w:t>
      </w:r>
      <w:r w:rsidR="00953AAD" w:rsidRPr="00740F58">
        <w:t xml:space="preserve"> вместе именуемые «Стороны»,</w:t>
      </w:r>
      <w:r w:rsidR="00863B5A" w:rsidRPr="00740F58">
        <w:t xml:space="preserve"> </w:t>
      </w:r>
      <w:r w:rsidR="008C32C0" w:rsidRPr="00740F58">
        <w:t>заключили настоящий договор (далее Договор) о нижеследующем:</w:t>
      </w:r>
    </w:p>
    <w:p w:rsidR="00D837D6" w:rsidRPr="00740F58" w:rsidRDefault="00D837D6" w:rsidP="000557FB">
      <w:pPr>
        <w:pStyle w:val="ad"/>
        <w:ind w:firstLine="567"/>
        <w:jc w:val="both"/>
      </w:pPr>
    </w:p>
    <w:p w:rsidR="00D837D6" w:rsidRPr="00740F58" w:rsidRDefault="00D837D6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1.ПРЕДМЕТ ДОГОВОРА</w:t>
      </w:r>
    </w:p>
    <w:p w:rsidR="00137121" w:rsidRPr="00740F58" w:rsidRDefault="00955CA2" w:rsidP="000557FB">
      <w:pPr>
        <w:pStyle w:val="ad"/>
        <w:ind w:firstLine="567"/>
        <w:jc w:val="both"/>
        <w:rPr>
          <w:rStyle w:val="30pt"/>
          <w:bCs/>
          <w:spacing w:val="-1"/>
        </w:rPr>
      </w:pPr>
      <w:r w:rsidRPr="00740F58">
        <w:rPr>
          <w:rStyle w:val="30pt"/>
          <w:bCs/>
          <w:spacing w:val="-1"/>
        </w:rPr>
        <w:t xml:space="preserve">1.1.Заказчик поручает, а </w:t>
      </w:r>
      <w:r w:rsidR="00137121" w:rsidRPr="00740F58">
        <w:rPr>
          <w:rStyle w:val="30pt"/>
          <w:bCs/>
          <w:spacing w:val="-1"/>
        </w:rPr>
        <w:t>Исполнитель</w:t>
      </w:r>
      <w:r w:rsidRPr="00740F58">
        <w:rPr>
          <w:rStyle w:val="30pt"/>
          <w:bCs/>
          <w:spacing w:val="-1"/>
        </w:rPr>
        <w:t xml:space="preserve"> принимает на себя обязательства </w:t>
      </w:r>
      <w:r w:rsidR="00137121" w:rsidRPr="00740F58">
        <w:rPr>
          <w:rStyle w:val="30pt"/>
          <w:bCs/>
          <w:spacing w:val="-1"/>
        </w:rPr>
        <w:t>по предоставлению Заказчику спецтехники с экипажем для проведения вскрышных работ и добыч</w:t>
      </w:r>
      <w:r w:rsidR="005650EC">
        <w:rPr>
          <w:rStyle w:val="30pt"/>
          <w:bCs/>
          <w:spacing w:val="-1"/>
        </w:rPr>
        <w:t>и</w:t>
      </w:r>
      <w:r w:rsidR="00137121" w:rsidRPr="00740F58">
        <w:rPr>
          <w:rStyle w:val="30pt"/>
          <w:bCs/>
          <w:spacing w:val="-1"/>
        </w:rPr>
        <w:t xml:space="preserve"> песчаника на  карьере,   расположенном по адресу:_________________________, его доставку для дробления.</w:t>
      </w:r>
      <w:r w:rsidR="00631E0D" w:rsidRPr="00740F58">
        <w:rPr>
          <w:rStyle w:val="30pt"/>
          <w:bCs/>
          <w:spacing w:val="-1"/>
        </w:rPr>
        <w:t xml:space="preserve"> </w:t>
      </w:r>
      <w:proofErr w:type="gramStart"/>
      <w:r w:rsidR="00631E0D" w:rsidRPr="00740F58">
        <w:rPr>
          <w:rStyle w:val="30pt"/>
          <w:bCs/>
          <w:spacing w:val="-1"/>
        </w:rPr>
        <w:t>Перечень</w:t>
      </w:r>
      <w:proofErr w:type="gramEnd"/>
      <w:r w:rsidR="00631E0D" w:rsidRPr="00740F58">
        <w:rPr>
          <w:rStyle w:val="30pt"/>
          <w:bCs/>
          <w:spacing w:val="-1"/>
        </w:rPr>
        <w:t xml:space="preserve"> предоставляемый спецтехники, этапы </w:t>
      </w:r>
      <w:r w:rsidR="00EA5F6C">
        <w:rPr>
          <w:rStyle w:val="30pt"/>
          <w:bCs/>
          <w:spacing w:val="-1"/>
        </w:rPr>
        <w:t xml:space="preserve">и объёмы </w:t>
      </w:r>
      <w:r w:rsidR="00631E0D" w:rsidRPr="00740F58">
        <w:rPr>
          <w:rStyle w:val="30pt"/>
          <w:bCs/>
          <w:spacing w:val="-1"/>
        </w:rPr>
        <w:t>работ указаны в Приложении № 1 к настоящему договору.</w:t>
      </w:r>
    </w:p>
    <w:p w:rsidR="00730192" w:rsidRPr="00740F58" w:rsidRDefault="00946CAE" w:rsidP="000557FB">
      <w:pPr>
        <w:pStyle w:val="ad"/>
        <w:ind w:firstLine="567"/>
        <w:jc w:val="both"/>
      </w:pPr>
      <w:r w:rsidRPr="00740F58">
        <w:t>1.2.</w:t>
      </w:r>
      <w:r w:rsidR="001A1B19" w:rsidRPr="00740F58">
        <w:t xml:space="preserve"> </w:t>
      </w:r>
      <w:r w:rsidR="00966171" w:rsidRPr="00383007">
        <w:rPr>
          <w:color w:val="000000" w:themeColor="text1"/>
          <w:shd w:val="clear" w:color="auto" w:fill="FFFFFF"/>
        </w:rPr>
        <w:t>Заказчик  гарантирует, что он располагает необходимыми разрешениями на проведение работ и несет полную ответственность в случае их отсутствия, в том числе в случае наложения на Исполнителя штрафов и иных санкций со стороны контролирующих органов, выставленных Исполнителю по вине Заказчика.</w:t>
      </w:r>
    </w:p>
    <w:p w:rsidR="00A2082B" w:rsidRPr="00740F58" w:rsidRDefault="00D837D6" w:rsidP="00A2082B">
      <w:pPr>
        <w:pStyle w:val="ad"/>
        <w:ind w:firstLine="567"/>
        <w:jc w:val="both"/>
      </w:pPr>
      <w:r w:rsidRPr="00740F58">
        <w:t>1.</w:t>
      </w:r>
      <w:r w:rsidR="002578ED" w:rsidRPr="00740F58">
        <w:t>3</w:t>
      </w:r>
      <w:r w:rsidR="00566D45" w:rsidRPr="00740F58">
        <w:t xml:space="preserve">. </w:t>
      </w:r>
      <w:r w:rsidR="00A2082B" w:rsidRPr="00740F58">
        <w:t>Исполнитель предоставляет спецтехнику</w:t>
      </w:r>
      <w:r w:rsidR="006B6AFF">
        <w:t xml:space="preserve"> с экипажем</w:t>
      </w:r>
      <w:r w:rsidR="00A2082B" w:rsidRPr="00740F58">
        <w:t xml:space="preserve">, указанную в </w:t>
      </w:r>
      <w:r w:rsidR="005650EC">
        <w:t>П</w:t>
      </w:r>
      <w:r w:rsidR="00A2082B" w:rsidRPr="00740F58">
        <w:t>риложении № 1 к настоящему договору по Заявке Заказчика, в которой должно быть указано: наименование спецтехники, дата начала работ.</w:t>
      </w:r>
      <w:r w:rsidR="00AC68B8" w:rsidRPr="00740F58">
        <w:t xml:space="preserve"> </w:t>
      </w:r>
    </w:p>
    <w:p w:rsidR="004061CE" w:rsidRPr="00740F58" w:rsidRDefault="00AC68B8" w:rsidP="000557FB">
      <w:pPr>
        <w:pStyle w:val="ad"/>
        <w:ind w:firstLine="567"/>
        <w:jc w:val="both"/>
      </w:pPr>
      <w:r w:rsidRPr="00740F58">
        <w:t>1.</w:t>
      </w:r>
      <w:r w:rsidR="002578ED" w:rsidRPr="00740F58">
        <w:t>4</w:t>
      </w:r>
      <w:r w:rsidRPr="00740F58">
        <w:t>.</w:t>
      </w:r>
      <w:r w:rsidR="00B81DF4" w:rsidRPr="00740F58">
        <w:t xml:space="preserve"> </w:t>
      </w:r>
      <w:r w:rsidR="004061CE" w:rsidRPr="00740F58">
        <w:t xml:space="preserve">Объем выполняемых </w:t>
      </w:r>
      <w:r w:rsidR="00F9749C" w:rsidRPr="00740F58">
        <w:t>р</w:t>
      </w:r>
      <w:r w:rsidR="004061CE" w:rsidRPr="00740F58">
        <w:t xml:space="preserve">абот определяется в </w:t>
      </w:r>
      <w:r w:rsidR="004A3C1B" w:rsidRPr="00740F58">
        <w:t>тоннах</w:t>
      </w:r>
      <w:r w:rsidR="004061CE" w:rsidRPr="00740F58">
        <w:t>.</w:t>
      </w:r>
    </w:p>
    <w:p w:rsidR="00E024DD" w:rsidRDefault="00AC68B8" w:rsidP="000557FB">
      <w:pPr>
        <w:pStyle w:val="ad"/>
        <w:ind w:firstLine="567"/>
        <w:jc w:val="both"/>
      </w:pPr>
      <w:r w:rsidRPr="00740F58">
        <w:t>1.</w:t>
      </w:r>
      <w:r w:rsidR="00955CA2" w:rsidRPr="00740F58">
        <w:t>5</w:t>
      </w:r>
      <w:r w:rsidR="00E024DD" w:rsidRPr="00740F58">
        <w:t>.</w:t>
      </w:r>
      <w:r w:rsidR="00DF5F65" w:rsidRPr="00740F58">
        <w:t xml:space="preserve"> </w:t>
      </w:r>
      <w:r w:rsidR="00E51D28" w:rsidRPr="00740F58">
        <w:t>В случае</w:t>
      </w:r>
      <w:proofErr w:type="gramStart"/>
      <w:r w:rsidR="00D479EF" w:rsidRPr="00740F58">
        <w:t>,</w:t>
      </w:r>
      <w:proofErr w:type="gramEnd"/>
      <w:r w:rsidR="00E51D28" w:rsidRPr="00740F58">
        <w:t xml:space="preserve"> </w:t>
      </w:r>
      <w:r w:rsidR="00B86143" w:rsidRPr="00740F58">
        <w:t xml:space="preserve">если в процессе </w:t>
      </w:r>
      <w:r w:rsidR="00E51D28" w:rsidRPr="00740F58">
        <w:t xml:space="preserve">выполнения работ </w:t>
      </w:r>
      <w:r w:rsidR="00B86143" w:rsidRPr="00740F58">
        <w:t>возникнет необходимость выполнения дополнительных работ, не</w:t>
      </w:r>
      <w:r w:rsidR="000B5F82" w:rsidRPr="00740F58">
        <w:t xml:space="preserve"> предусмотренных условиями настоящего договора, стороны обязуются заключить дополнительное соглашение и согласовать в нем объем дополнительных работ, сроки и стоимость их выполнения</w:t>
      </w:r>
      <w:r w:rsidR="00D479EF" w:rsidRPr="00740F58">
        <w:t>.</w:t>
      </w:r>
      <w:r w:rsidR="00E024DD" w:rsidRPr="00740F58">
        <w:t xml:space="preserve"> </w:t>
      </w:r>
    </w:p>
    <w:p w:rsidR="008D31E1" w:rsidRPr="00740F58" w:rsidRDefault="008D31E1" w:rsidP="000557FB">
      <w:pPr>
        <w:pStyle w:val="ad"/>
        <w:ind w:firstLine="567"/>
        <w:jc w:val="both"/>
      </w:pPr>
      <w:r w:rsidRPr="00165864">
        <w:t xml:space="preserve">1.6. Спецтехника, предоставляемая Заказчику для производства работ по настоящему договору, </w:t>
      </w:r>
      <w:r w:rsidR="00165864" w:rsidRPr="00165864">
        <w:t xml:space="preserve">используется </w:t>
      </w:r>
      <w:r w:rsidRPr="00165864">
        <w:t xml:space="preserve"> Исполнител</w:t>
      </w:r>
      <w:r w:rsidR="00165864" w:rsidRPr="00165864">
        <w:t xml:space="preserve">ем </w:t>
      </w:r>
      <w:r w:rsidRPr="00165864">
        <w:t xml:space="preserve"> </w:t>
      </w:r>
      <w:r w:rsidR="00165864" w:rsidRPr="00165864">
        <w:t xml:space="preserve">по </w:t>
      </w:r>
      <w:r w:rsidRPr="00165864">
        <w:t>договор</w:t>
      </w:r>
      <w:r w:rsidR="00165864" w:rsidRPr="00165864">
        <w:t>у</w:t>
      </w:r>
      <w:r w:rsidRPr="00165864">
        <w:t xml:space="preserve"> аренды.</w:t>
      </w:r>
      <w:r>
        <w:t xml:space="preserve"> </w:t>
      </w:r>
    </w:p>
    <w:p w:rsidR="00AC68B8" w:rsidRPr="00740F58" w:rsidRDefault="00AC68B8" w:rsidP="000557FB">
      <w:pPr>
        <w:pStyle w:val="ad"/>
        <w:ind w:firstLine="567"/>
        <w:jc w:val="both"/>
      </w:pPr>
    </w:p>
    <w:p w:rsidR="00D837D6" w:rsidRPr="00740F58" w:rsidRDefault="00D837D6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 xml:space="preserve">2.ОБЯЗАННОСТИ </w:t>
      </w:r>
      <w:r w:rsidR="00DA7E1D">
        <w:rPr>
          <w:b/>
        </w:rPr>
        <w:t>ИСПОЛНИТЕЛЯ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 xml:space="preserve">2.1 </w:t>
      </w:r>
      <w:r w:rsidR="004A3C1B" w:rsidRPr="00740F58">
        <w:t>Исполнитель</w:t>
      </w:r>
      <w:r w:rsidRPr="00740F58">
        <w:t xml:space="preserve"> обязан:</w:t>
      </w:r>
    </w:p>
    <w:p w:rsidR="00D837D6" w:rsidRPr="00740F58" w:rsidRDefault="00D837D6" w:rsidP="0093535F">
      <w:pPr>
        <w:pStyle w:val="ad"/>
        <w:ind w:firstLine="567"/>
        <w:jc w:val="both"/>
      </w:pPr>
      <w:r w:rsidRPr="00740F58">
        <w:t>2.1.1</w:t>
      </w:r>
      <w:r w:rsidR="00566D45" w:rsidRPr="00740F58">
        <w:t>.</w:t>
      </w:r>
      <w:r w:rsidRPr="00740F58">
        <w:t xml:space="preserve"> </w:t>
      </w:r>
      <w:r w:rsidR="004A3C1B" w:rsidRPr="00740F58">
        <w:t>Предоставить по Заявке Заказчика исправную спецтехнику с эк</w:t>
      </w:r>
      <w:r w:rsidR="003C6FD0">
        <w:t xml:space="preserve">ипажем в указанный срок и место в следующем порядке. Исполнитель направляет Заказчику список спецтехники, которая будет использоваться, с указанием ее наименования, списком экипажей спецтехники. Спецтехника предоставляется Заказчику только после согласования последним данного списка и его направления Исполнителю.  </w:t>
      </w:r>
    </w:p>
    <w:p w:rsidR="00D837D6" w:rsidRPr="00740F58" w:rsidRDefault="00E426E4" w:rsidP="000557FB">
      <w:pPr>
        <w:pStyle w:val="ad"/>
        <w:ind w:firstLine="567"/>
        <w:jc w:val="both"/>
      </w:pPr>
      <w:r w:rsidRPr="00740F58">
        <w:t>2.1.</w:t>
      </w:r>
      <w:r w:rsidR="004A3C1B" w:rsidRPr="00740F58">
        <w:t>2</w:t>
      </w:r>
      <w:r w:rsidR="002578ED" w:rsidRPr="00740F58">
        <w:t>.</w:t>
      </w:r>
      <w:r w:rsidRPr="00740F58">
        <w:t xml:space="preserve"> </w:t>
      </w:r>
      <w:r w:rsidR="00D07036" w:rsidRPr="00740F58">
        <w:t>Н</w:t>
      </w:r>
      <w:r w:rsidR="00D837D6" w:rsidRPr="00740F58">
        <w:t xml:space="preserve">емедленно известить </w:t>
      </w:r>
      <w:r w:rsidR="004E063E" w:rsidRPr="00740F58">
        <w:t>Заказчика</w:t>
      </w:r>
      <w:r w:rsidR="00D837D6" w:rsidRPr="00740F58">
        <w:t xml:space="preserve"> и до получения от него указаний приостановить </w:t>
      </w:r>
      <w:r w:rsidR="00AF4EC7" w:rsidRPr="00740F58">
        <w:t>р</w:t>
      </w:r>
      <w:r w:rsidR="00D837D6" w:rsidRPr="00740F58">
        <w:t>аботы при обнаружении: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 xml:space="preserve">- возможных неблагоприятных для </w:t>
      </w:r>
      <w:r w:rsidR="004E063E" w:rsidRPr="00740F58">
        <w:t>Заказчика</w:t>
      </w:r>
      <w:r w:rsidRPr="00740F58">
        <w:t xml:space="preserve"> последствий выполнения  его указаний о способе выполнения работы;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>-</w:t>
      </w:r>
      <w:r w:rsidR="00BE4868" w:rsidRPr="00740F58">
        <w:t xml:space="preserve"> </w:t>
      </w:r>
      <w:r w:rsidRPr="00740F58">
        <w:t xml:space="preserve">иных не зависящих от </w:t>
      </w:r>
      <w:r w:rsidR="000C0D05" w:rsidRPr="00740F58">
        <w:t>Исполнителя</w:t>
      </w:r>
      <w:r w:rsidRPr="00740F58">
        <w:t xml:space="preserve">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:rsidR="00F35E9A" w:rsidRPr="00740F58" w:rsidRDefault="00D837D6" w:rsidP="000557FB">
      <w:pPr>
        <w:pStyle w:val="ad"/>
        <w:ind w:firstLine="567"/>
        <w:jc w:val="both"/>
      </w:pPr>
      <w:r w:rsidRPr="00740F58">
        <w:t>2.1.</w:t>
      </w:r>
      <w:r w:rsidR="004A3C1B" w:rsidRPr="00740F58">
        <w:t>3</w:t>
      </w:r>
      <w:r w:rsidR="00796685" w:rsidRPr="00740F58">
        <w:t>.</w:t>
      </w:r>
      <w:r w:rsidRPr="00740F58">
        <w:t xml:space="preserve"> </w:t>
      </w:r>
      <w:r w:rsidR="00D07036" w:rsidRPr="00740F58">
        <w:t>О</w:t>
      </w:r>
      <w:r w:rsidR="00F35E9A" w:rsidRPr="00740F58">
        <w:t>беспечить уровень подготовки и квалификации персонала, достаточный для производства работ</w:t>
      </w:r>
      <w:r w:rsidR="00C66233" w:rsidRPr="00740F58">
        <w:t>.</w:t>
      </w:r>
    </w:p>
    <w:p w:rsidR="00631E0D" w:rsidRPr="00740F58" w:rsidRDefault="000C0D05" w:rsidP="000557FB">
      <w:pPr>
        <w:pStyle w:val="ad"/>
        <w:ind w:firstLine="567"/>
        <w:jc w:val="both"/>
      </w:pPr>
      <w:r w:rsidRPr="00740F58">
        <w:t>2.1.4.Производить ремонт, а в случае необходимости замену используемой спецтехники, в случае поломки.</w:t>
      </w:r>
      <w:r w:rsidR="00631E0D" w:rsidRPr="00740F58">
        <w:t xml:space="preserve"> </w:t>
      </w:r>
    </w:p>
    <w:p w:rsidR="000C0D05" w:rsidRPr="00740F58" w:rsidRDefault="00631E0D" w:rsidP="000557FB">
      <w:pPr>
        <w:pStyle w:val="ad"/>
        <w:ind w:firstLine="567"/>
        <w:jc w:val="both"/>
      </w:pPr>
      <w:r w:rsidRPr="00740F58">
        <w:t xml:space="preserve">2.1.5.Производить замену экипажа спецтехники, в случае невозможности выполнения последним поручаемой Заказчиком работы. </w:t>
      </w:r>
    </w:p>
    <w:p w:rsidR="00D837D6" w:rsidRDefault="00126964" w:rsidP="000557FB">
      <w:pPr>
        <w:pStyle w:val="ad"/>
        <w:ind w:firstLine="567"/>
        <w:jc w:val="both"/>
      </w:pPr>
      <w:r w:rsidRPr="00740F58">
        <w:lastRenderedPageBreak/>
        <w:t>2.1.</w:t>
      </w:r>
      <w:r w:rsidR="00631E0D" w:rsidRPr="00740F58">
        <w:t>6</w:t>
      </w:r>
      <w:r w:rsidRPr="00740F58">
        <w:t xml:space="preserve">. </w:t>
      </w:r>
      <w:r w:rsidR="00112F16" w:rsidRPr="00740F58">
        <w:t>В</w:t>
      </w:r>
      <w:r w:rsidR="00D837D6" w:rsidRPr="00740F58">
        <w:t>ыполнить в полном объеме все обязательства, предусмотренные настоящим договором.</w:t>
      </w:r>
    </w:p>
    <w:p w:rsidR="00A66C1B" w:rsidRDefault="00A66C1B" w:rsidP="000557FB">
      <w:pPr>
        <w:pStyle w:val="ad"/>
        <w:ind w:firstLine="567"/>
        <w:jc w:val="both"/>
      </w:pPr>
      <w:r>
        <w:t>2.1.7.</w:t>
      </w:r>
      <w:r w:rsidRPr="00A66C1B">
        <w:t xml:space="preserve"> Своим приказом назначить ответственн</w:t>
      </w:r>
      <w:r>
        <w:t>ое лицо</w:t>
      </w:r>
      <w:r w:rsidRPr="00A66C1B">
        <w:t>, котор</w:t>
      </w:r>
      <w:r>
        <w:t>ое</w:t>
      </w:r>
      <w:r w:rsidRPr="00A66C1B">
        <w:t xml:space="preserve"> имеет право подписания актов: приема-сдачи выполненных работ; простоя спецтехники. </w:t>
      </w:r>
      <w:r>
        <w:t>О</w:t>
      </w:r>
      <w:r w:rsidRPr="00A66C1B">
        <w:t xml:space="preserve">дин экземпляр приказа  и доверенности передать </w:t>
      </w:r>
      <w:r>
        <w:t>Заказчику</w:t>
      </w:r>
      <w:r w:rsidRPr="00A66C1B">
        <w:t>.</w:t>
      </w:r>
    </w:p>
    <w:p w:rsidR="00966171" w:rsidRDefault="00966171" w:rsidP="000557FB">
      <w:pPr>
        <w:pStyle w:val="ad"/>
        <w:ind w:firstLine="567"/>
        <w:jc w:val="both"/>
        <w:rPr>
          <w:color w:val="000000" w:themeColor="text1"/>
          <w:shd w:val="clear" w:color="auto" w:fill="FFFFFF"/>
        </w:rPr>
      </w:pPr>
      <w:r>
        <w:t>2.1.8.</w:t>
      </w:r>
      <w:r w:rsidRPr="00966171">
        <w:t>С</w:t>
      </w:r>
      <w:r w:rsidRPr="00966171">
        <w:rPr>
          <w:color w:val="000000" w:themeColor="text1"/>
          <w:shd w:val="clear" w:color="auto" w:fill="FFFFFF"/>
        </w:rPr>
        <w:t>амостоятельно нести расходы по оплате труда/услуг членов экипажей, а так же расходы по их содержанию, собственными силами осуществляет текущий и капитальный ремонт предоставляемой спецтехники</w:t>
      </w:r>
      <w:r w:rsidR="008D31E1">
        <w:rPr>
          <w:color w:val="000000" w:themeColor="text1"/>
          <w:shd w:val="clear" w:color="auto" w:fill="FFFFFF"/>
        </w:rPr>
        <w:t>.</w:t>
      </w:r>
      <w:r w:rsidR="00326FD0">
        <w:rPr>
          <w:color w:val="000000" w:themeColor="text1"/>
          <w:shd w:val="clear" w:color="auto" w:fill="FFFFFF"/>
        </w:rPr>
        <w:t xml:space="preserve"> Обеспечивать спецтехнику ГСМ, стоимость </w:t>
      </w:r>
      <w:proofErr w:type="gramStart"/>
      <w:r w:rsidR="00326FD0">
        <w:rPr>
          <w:color w:val="000000" w:themeColor="text1"/>
          <w:shd w:val="clear" w:color="auto" w:fill="FFFFFF"/>
        </w:rPr>
        <w:t>которого</w:t>
      </w:r>
      <w:proofErr w:type="gramEnd"/>
      <w:r w:rsidR="00326FD0">
        <w:rPr>
          <w:color w:val="000000" w:themeColor="text1"/>
          <w:shd w:val="clear" w:color="auto" w:fill="FFFFFF"/>
        </w:rPr>
        <w:t xml:space="preserve"> входит в общую стоимость работ.</w:t>
      </w:r>
    </w:p>
    <w:p w:rsidR="008D31E1" w:rsidRPr="00740F58" w:rsidRDefault="008D31E1" w:rsidP="000557FB">
      <w:pPr>
        <w:pStyle w:val="ad"/>
        <w:ind w:firstLine="567"/>
        <w:jc w:val="both"/>
      </w:pPr>
      <w:r>
        <w:rPr>
          <w:color w:val="000000" w:themeColor="text1"/>
          <w:shd w:val="clear" w:color="auto" w:fill="FFFFFF"/>
        </w:rPr>
        <w:t>2.1.9.</w:t>
      </w:r>
      <w:r w:rsidRPr="008D31E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Г</w:t>
      </w:r>
      <w:r w:rsidRPr="00383007">
        <w:rPr>
          <w:color w:val="000000" w:themeColor="text1"/>
          <w:shd w:val="clear" w:color="auto" w:fill="FFFFFF"/>
        </w:rPr>
        <w:t>арантир</w:t>
      </w:r>
      <w:r>
        <w:rPr>
          <w:color w:val="000000" w:themeColor="text1"/>
          <w:shd w:val="clear" w:color="auto" w:fill="FFFFFF"/>
        </w:rPr>
        <w:t>овать</w:t>
      </w:r>
      <w:r w:rsidRPr="00383007">
        <w:rPr>
          <w:color w:val="000000" w:themeColor="text1"/>
          <w:shd w:val="clear" w:color="auto" w:fill="FFFFFF"/>
        </w:rPr>
        <w:t xml:space="preserve"> соблюдение на объекте</w:t>
      </w:r>
      <w:r>
        <w:rPr>
          <w:color w:val="000000" w:themeColor="text1"/>
          <w:shd w:val="clear" w:color="auto" w:fill="FFFFFF"/>
        </w:rPr>
        <w:t xml:space="preserve"> работ</w:t>
      </w:r>
      <w:r w:rsidRPr="00383007">
        <w:rPr>
          <w:color w:val="000000" w:themeColor="text1"/>
          <w:shd w:val="clear" w:color="auto" w:fill="FFFFFF"/>
        </w:rPr>
        <w:t xml:space="preserve"> необходимых требований по охране труда,  промышленной безопасности, пожарной безопасности, охране окружающей среды, своими работниками. Исполнитель несет полную ответственность и осуществляет </w:t>
      </w:r>
      <w:proofErr w:type="gramStart"/>
      <w:r w:rsidRPr="00383007">
        <w:rPr>
          <w:color w:val="000000" w:themeColor="text1"/>
          <w:shd w:val="clear" w:color="auto" w:fill="FFFFFF"/>
        </w:rPr>
        <w:t>контроль за</w:t>
      </w:r>
      <w:proofErr w:type="gramEnd"/>
      <w:r w:rsidRPr="00383007">
        <w:rPr>
          <w:color w:val="000000" w:themeColor="text1"/>
          <w:shd w:val="clear" w:color="auto" w:fill="FFFFFF"/>
        </w:rPr>
        <w:t xml:space="preserve"> действиями своих работников, при соблюдении правил промышленной безопасности, охраны труда и пожарной безопасности.</w:t>
      </w:r>
    </w:p>
    <w:p w:rsidR="00AC68B8" w:rsidRPr="00740F58" w:rsidRDefault="00AC68B8" w:rsidP="000557FB">
      <w:pPr>
        <w:pStyle w:val="ad"/>
        <w:ind w:firstLine="567"/>
        <w:jc w:val="both"/>
      </w:pPr>
    </w:p>
    <w:p w:rsidR="00D837D6" w:rsidRPr="00740F58" w:rsidRDefault="00D837D6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 xml:space="preserve">3.ОБЯЗАННОСТИ </w:t>
      </w:r>
      <w:r w:rsidR="00B81DF4" w:rsidRPr="00740F58">
        <w:rPr>
          <w:b/>
        </w:rPr>
        <w:t>ЗАКАЗЧИКА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 xml:space="preserve">3.1 </w:t>
      </w:r>
      <w:r w:rsidR="004E063E" w:rsidRPr="00740F58">
        <w:t>Заказчик</w:t>
      </w:r>
      <w:r w:rsidRPr="00740F58">
        <w:t xml:space="preserve"> обязан: </w:t>
      </w:r>
    </w:p>
    <w:p w:rsidR="00165864" w:rsidRPr="0088619E" w:rsidRDefault="000C0D05" w:rsidP="000557FB">
      <w:pPr>
        <w:pStyle w:val="ad"/>
        <w:ind w:firstLine="567"/>
        <w:jc w:val="both"/>
      </w:pPr>
      <w:r w:rsidRPr="00740F58">
        <w:t>3.1.1.До начала работ, провести маркшейдерскую  съемку объекта, где будут производиться работы, указанные в пункте 1.1. настоящего Договора с предоставлением</w:t>
      </w:r>
      <w:r w:rsidR="000C48FB" w:rsidRPr="00740F58">
        <w:t xml:space="preserve"> в течени</w:t>
      </w:r>
      <w:proofErr w:type="gramStart"/>
      <w:r w:rsidR="000C48FB" w:rsidRPr="00740F58">
        <w:t>и</w:t>
      </w:r>
      <w:proofErr w:type="gramEnd"/>
      <w:r w:rsidR="000C48FB" w:rsidRPr="00740F58">
        <w:t xml:space="preserve"> 2 рабочих дней</w:t>
      </w:r>
      <w:r w:rsidRPr="00740F58">
        <w:t xml:space="preserve"> данных Исполнителю. Ежемесячно</w:t>
      </w:r>
      <w:r w:rsidR="007F22D0" w:rsidRPr="00740F58">
        <w:t xml:space="preserve"> производить</w:t>
      </w:r>
      <w:r w:rsidRPr="00740F58">
        <w:t xml:space="preserve"> </w:t>
      </w:r>
      <w:r w:rsidR="007F22D0" w:rsidRPr="00740F58">
        <w:t xml:space="preserve">маркшейдерскую  </w:t>
      </w:r>
      <w:r w:rsidR="007F22D0" w:rsidRPr="0088619E">
        <w:t xml:space="preserve">съемку объекта, с предоставлением </w:t>
      </w:r>
      <w:r w:rsidR="000C48FB" w:rsidRPr="0088619E">
        <w:t>в течени</w:t>
      </w:r>
      <w:r w:rsidR="006E0F3F" w:rsidRPr="0088619E">
        <w:t>е</w:t>
      </w:r>
      <w:r w:rsidR="000C48FB" w:rsidRPr="0088619E">
        <w:t xml:space="preserve"> 2 рабочих дней </w:t>
      </w:r>
      <w:r w:rsidR="007F22D0" w:rsidRPr="0088619E">
        <w:t xml:space="preserve">данных Исполнителю. </w:t>
      </w:r>
    </w:p>
    <w:p w:rsidR="000C0D05" w:rsidRDefault="007F22D0" w:rsidP="000557FB">
      <w:pPr>
        <w:pStyle w:val="ad"/>
        <w:ind w:firstLine="567"/>
        <w:jc w:val="both"/>
      </w:pPr>
      <w:proofErr w:type="gramStart"/>
      <w:r w:rsidRPr="0088619E">
        <w:t xml:space="preserve">В случае несогласия Исполнителя с данными, указанными в маркшейдерской  съемки объекта, </w:t>
      </w:r>
      <w:r w:rsidR="00165864" w:rsidRPr="0088619E">
        <w:t xml:space="preserve">Заказчик </w:t>
      </w:r>
      <w:r w:rsidRPr="0088619E">
        <w:t xml:space="preserve">по согласованию  с Исполнителем </w:t>
      </w:r>
      <w:r w:rsidR="00631E0D" w:rsidRPr="0088619E">
        <w:t>в течени</w:t>
      </w:r>
      <w:r w:rsidR="006E0F3F" w:rsidRPr="0088619E">
        <w:t>е</w:t>
      </w:r>
      <w:r w:rsidR="00631E0D" w:rsidRPr="0088619E">
        <w:t xml:space="preserve"> 2 рабочих дней </w:t>
      </w:r>
      <w:r w:rsidR="00165864" w:rsidRPr="0088619E">
        <w:t xml:space="preserve">обязан </w:t>
      </w:r>
      <w:r w:rsidRPr="0088619E">
        <w:t xml:space="preserve">выбрать независимого Исполнителя для ее повторного проведения, предоставив </w:t>
      </w:r>
      <w:r w:rsidR="00165864" w:rsidRPr="0088619E">
        <w:t>независимо</w:t>
      </w:r>
      <w:r w:rsidR="0088619E" w:rsidRPr="0088619E">
        <w:t>му Исполнителю</w:t>
      </w:r>
      <w:r w:rsidRPr="0088619E">
        <w:t xml:space="preserve"> все необходимые документы и обеспечить допуск на объект, где производятся работы.</w:t>
      </w:r>
      <w:proofErr w:type="gramEnd"/>
      <w:r w:rsidR="00631E0D" w:rsidRPr="0088619E">
        <w:t xml:space="preserve"> Оплата услуг Исполнителя производится Заказчиком </w:t>
      </w:r>
      <w:proofErr w:type="gramStart"/>
      <w:r w:rsidR="00631E0D" w:rsidRPr="0088619E">
        <w:t>в</w:t>
      </w:r>
      <w:proofErr w:type="gramEnd"/>
      <w:r w:rsidR="00631E0D" w:rsidRPr="0088619E">
        <w:t xml:space="preserve"> </w:t>
      </w:r>
      <w:proofErr w:type="gramStart"/>
      <w:r w:rsidR="00631E0D" w:rsidRPr="0088619E">
        <w:t>неоспариваемым</w:t>
      </w:r>
      <w:proofErr w:type="gramEnd"/>
      <w:r w:rsidR="00631E0D" w:rsidRPr="0088619E">
        <w:t xml:space="preserve"> последним объёме</w:t>
      </w:r>
      <w:r w:rsidR="000C48FB" w:rsidRPr="0088619E">
        <w:t>,</w:t>
      </w:r>
      <w:r w:rsidR="00631E0D" w:rsidRPr="0088619E">
        <w:t xml:space="preserve"> в порядке</w:t>
      </w:r>
      <w:r w:rsidR="000C48FB" w:rsidRPr="0088619E">
        <w:t>,</w:t>
      </w:r>
      <w:r w:rsidR="00631E0D" w:rsidRPr="0088619E">
        <w:t xml:space="preserve"> предусмотренном Договором.</w:t>
      </w:r>
      <w:r w:rsidR="00631E0D" w:rsidRPr="00740F58">
        <w:t xml:space="preserve">  </w:t>
      </w:r>
    </w:p>
    <w:p w:rsidR="004A3C1B" w:rsidRPr="00740F58" w:rsidRDefault="004A3C1B" w:rsidP="004A3C1B">
      <w:pPr>
        <w:pStyle w:val="ad"/>
        <w:ind w:firstLine="567"/>
        <w:jc w:val="both"/>
      </w:pPr>
      <w:r w:rsidRPr="00740F58">
        <w:t>3.1.</w:t>
      </w:r>
      <w:r w:rsidR="00165864">
        <w:t>2</w:t>
      </w:r>
      <w:r w:rsidRPr="00740F58">
        <w:t xml:space="preserve">. Обеспечить производство работ в соответствии с проектами, сметами и правилами по безопасности, обеспечить выполнение на объектах производства работ необходимых мероприятий и требований органов </w:t>
      </w:r>
      <w:proofErr w:type="spellStart"/>
      <w:r w:rsidRPr="00740F58">
        <w:t>Ростехнадзора</w:t>
      </w:r>
      <w:proofErr w:type="spellEnd"/>
      <w:r w:rsidRPr="00740F58">
        <w:t>.</w:t>
      </w:r>
    </w:p>
    <w:p w:rsidR="004A3C1B" w:rsidRPr="00740F58" w:rsidRDefault="00912CF5" w:rsidP="004A3C1B">
      <w:pPr>
        <w:pStyle w:val="ad"/>
        <w:ind w:firstLine="567"/>
        <w:jc w:val="both"/>
      </w:pPr>
      <w:r w:rsidRPr="00740F58">
        <w:t>3</w:t>
      </w:r>
      <w:r w:rsidR="004A3C1B" w:rsidRPr="00740F58">
        <w:t>.1.2. Обеспечить выполнение на объекте необходимых мероприятий по охране труда,</w:t>
      </w:r>
      <w:r w:rsidRPr="00740F58">
        <w:t xml:space="preserve">  промышленной безопасности, пожарной безопасности, охране окружающей среды,</w:t>
      </w:r>
      <w:r w:rsidR="004A3C1B" w:rsidRPr="00740F58">
        <w:t xml:space="preserve"> рациональному использованию территории, зеленых насаждений и земли. </w:t>
      </w:r>
      <w:r w:rsidRPr="00740F58">
        <w:t>Заказчик</w:t>
      </w:r>
      <w:r w:rsidR="004A3C1B" w:rsidRPr="00740F58">
        <w:t xml:space="preserve"> н</w:t>
      </w:r>
      <w:r w:rsidR="004A3C1B" w:rsidRPr="00740F58">
        <w:rPr>
          <w:bCs/>
        </w:rPr>
        <w:t>есет</w:t>
      </w:r>
      <w:r w:rsidR="004A3C1B" w:rsidRPr="00740F58">
        <w:t xml:space="preserve"> полную ответственность и осуществляет контроль за работой, за соблюдением правил промышленной безопасности, охраны труда и пожарной безопасности. </w:t>
      </w:r>
    </w:p>
    <w:p w:rsidR="004A3C1B" w:rsidRPr="00740F58" w:rsidRDefault="00912CF5" w:rsidP="004A3C1B">
      <w:pPr>
        <w:pStyle w:val="ad"/>
        <w:ind w:firstLine="567"/>
        <w:jc w:val="both"/>
      </w:pPr>
      <w:r w:rsidRPr="00740F58">
        <w:t>3</w:t>
      </w:r>
      <w:r w:rsidR="004A3C1B" w:rsidRPr="00740F58">
        <w:t>.1.</w:t>
      </w:r>
      <w:r w:rsidRPr="00740F58">
        <w:t>3</w:t>
      </w:r>
      <w:r w:rsidR="004A3C1B" w:rsidRPr="00740F58">
        <w:t>. Своими силами осуществить охрану запретной зоны во время производства работ.</w:t>
      </w:r>
    </w:p>
    <w:p w:rsidR="004A3C1B" w:rsidRPr="00740F58" w:rsidRDefault="00912CF5" w:rsidP="004A3C1B">
      <w:pPr>
        <w:pStyle w:val="ad"/>
        <w:ind w:firstLine="567"/>
        <w:jc w:val="both"/>
      </w:pPr>
      <w:r w:rsidRPr="00740F58">
        <w:t>3</w:t>
      </w:r>
      <w:r w:rsidR="004A3C1B" w:rsidRPr="00740F58">
        <w:t>.1.</w:t>
      </w:r>
      <w:r w:rsidRPr="00740F58">
        <w:t>4</w:t>
      </w:r>
      <w:r w:rsidR="004A3C1B" w:rsidRPr="00740F58">
        <w:t>. Согласовать при необходимости с органами государственного надзора порядок ведения работ на объекте и обеспечить их соблюдение.</w:t>
      </w:r>
    </w:p>
    <w:p w:rsidR="004A3C1B" w:rsidRPr="00740F58" w:rsidRDefault="00912CF5" w:rsidP="004A3C1B">
      <w:pPr>
        <w:pStyle w:val="ad"/>
        <w:ind w:firstLine="567"/>
        <w:jc w:val="both"/>
      </w:pPr>
      <w:r w:rsidRPr="00740F58">
        <w:t>3</w:t>
      </w:r>
      <w:r w:rsidR="004A3C1B" w:rsidRPr="00740F58">
        <w:t>.1.</w:t>
      </w:r>
      <w:r w:rsidRPr="00740F58">
        <w:t>5</w:t>
      </w:r>
      <w:r w:rsidR="004A3C1B" w:rsidRPr="00740F58">
        <w:t>. Своим приказом назначить ответственного руководителя проведения работ,</w:t>
      </w:r>
      <w:r w:rsidR="006E0F3F">
        <w:t xml:space="preserve"> который</w:t>
      </w:r>
      <w:r w:rsidR="004A3C1B" w:rsidRPr="00740F58">
        <w:t xml:space="preserve"> име</w:t>
      </w:r>
      <w:r w:rsidR="006E0F3F">
        <w:t>ет</w:t>
      </w:r>
      <w:r w:rsidR="004A3C1B" w:rsidRPr="00740F58">
        <w:t xml:space="preserve"> право подписания актов</w:t>
      </w:r>
      <w:r w:rsidR="00A66C1B">
        <w:t>: приема-сдачи выполненных работ; простоя спецтехники</w:t>
      </w:r>
      <w:proofErr w:type="gramStart"/>
      <w:r w:rsidR="00A66C1B">
        <w:t>.</w:t>
      </w:r>
      <w:proofErr w:type="gramEnd"/>
      <w:r w:rsidR="006E0F3F">
        <w:t xml:space="preserve"> </w:t>
      </w:r>
      <w:proofErr w:type="gramStart"/>
      <w:r w:rsidR="004A3C1B" w:rsidRPr="00740F58">
        <w:t>о</w:t>
      </w:r>
      <w:proofErr w:type="gramEnd"/>
      <w:r w:rsidR="004A3C1B" w:rsidRPr="00740F58">
        <w:t xml:space="preserve">дин экземпляр приказа </w:t>
      </w:r>
      <w:r w:rsidR="00A66C1B">
        <w:t xml:space="preserve"> и доверенности </w:t>
      </w:r>
      <w:r w:rsidR="004A3C1B" w:rsidRPr="00740F58">
        <w:t xml:space="preserve">передать </w:t>
      </w:r>
      <w:r w:rsidRPr="00740F58">
        <w:t>Исполнителю</w:t>
      </w:r>
      <w:r w:rsidR="004A3C1B" w:rsidRPr="00740F58">
        <w:t>.</w:t>
      </w:r>
    </w:p>
    <w:p w:rsidR="004A3C1B" w:rsidRPr="00740F58" w:rsidRDefault="00912CF5" w:rsidP="004A3C1B">
      <w:pPr>
        <w:pStyle w:val="ad"/>
        <w:ind w:firstLine="567"/>
        <w:jc w:val="both"/>
      </w:pPr>
      <w:r w:rsidRPr="00740F58">
        <w:t>3</w:t>
      </w:r>
      <w:r w:rsidR="004A3C1B" w:rsidRPr="00740F58">
        <w:t>.1.</w:t>
      </w:r>
      <w:r w:rsidRPr="00740F58">
        <w:t>6</w:t>
      </w:r>
      <w:r w:rsidR="004A3C1B" w:rsidRPr="00740F58">
        <w:t xml:space="preserve">. </w:t>
      </w:r>
      <w:r w:rsidR="000C0D05" w:rsidRPr="00740F58">
        <w:t>Вести</w:t>
      </w:r>
      <w:r w:rsidR="004A3C1B" w:rsidRPr="00740F58">
        <w:t xml:space="preserve"> </w:t>
      </w:r>
      <w:r w:rsidR="004A3C1B" w:rsidRPr="00A66C1B">
        <w:t>журнал производства работ</w:t>
      </w:r>
      <w:r w:rsidR="004A3C1B" w:rsidRPr="00740F58">
        <w:t xml:space="preserve">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</w:t>
      </w:r>
      <w:r w:rsidRPr="00740F58">
        <w:t>Исполнителя</w:t>
      </w:r>
      <w:r w:rsidR="004A3C1B" w:rsidRPr="00740F58">
        <w:t xml:space="preserve"> и Заказчика.</w:t>
      </w:r>
    </w:p>
    <w:p w:rsidR="00ED7AD9" w:rsidRPr="006F1FA5" w:rsidRDefault="00AC68B8" w:rsidP="000557FB">
      <w:pPr>
        <w:pStyle w:val="ad"/>
        <w:ind w:firstLine="567"/>
        <w:jc w:val="both"/>
      </w:pPr>
      <w:r w:rsidRPr="00740F58">
        <w:t>3.1</w:t>
      </w:r>
      <w:r w:rsidR="00540C0A" w:rsidRPr="00740F58">
        <w:t>.</w:t>
      </w:r>
      <w:r w:rsidR="00912CF5" w:rsidRPr="00740F58">
        <w:t>7</w:t>
      </w:r>
      <w:r w:rsidRPr="00740F58">
        <w:t xml:space="preserve">. </w:t>
      </w:r>
      <w:r w:rsidR="00D07036" w:rsidRPr="006F1FA5">
        <w:t>О</w:t>
      </w:r>
      <w:r w:rsidRPr="006F1FA5">
        <w:t xml:space="preserve">беспечить </w:t>
      </w:r>
      <w:r w:rsidR="000C0D05" w:rsidRPr="006F1FA5">
        <w:t>спецтехнику Исполнителя работой, в соответствии с нор</w:t>
      </w:r>
      <w:r w:rsidR="00C71219" w:rsidRPr="006F1FA5">
        <w:t>ма</w:t>
      </w:r>
      <w:r w:rsidR="000C0D05" w:rsidRPr="006F1FA5">
        <w:t>м</w:t>
      </w:r>
      <w:r w:rsidR="00C71219" w:rsidRPr="006F1FA5">
        <w:t>и</w:t>
      </w:r>
      <w:r w:rsidR="000C0D05" w:rsidRPr="006F1FA5">
        <w:t xml:space="preserve">, указанными в </w:t>
      </w:r>
      <w:r w:rsidR="00ED7AD9" w:rsidRPr="006F1FA5">
        <w:t xml:space="preserve">настоящем Договоре и </w:t>
      </w:r>
      <w:r w:rsidR="000C0D05" w:rsidRPr="006F1FA5">
        <w:t>Приложении № 1</w:t>
      </w:r>
      <w:r w:rsidR="00ED7AD9" w:rsidRPr="006F1FA5">
        <w:t>.</w:t>
      </w:r>
      <w:r w:rsidR="000C0D05" w:rsidRPr="006F1FA5">
        <w:t xml:space="preserve"> </w:t>
      </w:r>
      <w:r w:rsidR="00ED7AD9" w:rsidRPr="006F1FA5">
        <w:t xml:space="preserve">Своевременно производить за свой счет  буровзрывные работы для недопущения простоя спецтехники Исполнителя. </w:t>
      </w:r>
    </w:p>
    <w:p w:rsidR="00ED7AD9" w:rsidRDefault="00ED7AD9" w:rsidP="000557FB">
      <w:pPr>
        <w:pStyle w:val="ad"/>
        <w:ind w:firstLine="567"/>
        <w:jc w:val="both"/>
      </w:pPr>
      <w:r w:rsidRPr="006F1FA5">
        <w:t xml:space="preserve">В случае возникновения </w:t>
      </w:r>
      <w:r w:rsidR="00767A09" w:rsidRPr="006F1FA5">
        <w:t xml:space="preserve">случая </w:t>
      </w:r>
      <w:r w:rsidRPr="006F1FA5">
        <w:t>простоя спецтехники</w:t>
      </w:r>
      <w:r w:rsidR="00767A09" w:rsidRPr="006F1FA5">
        <w:t>,  представитель Заказчика составляет Акт простоя спецтехники с указанием данных: даты и времени составления акта; наименование спецтехники; время начала и время окончания  простоя; причины простоя; данные представителей Сторон. Указанный акт подписывается уполномоченными представителями Сторон и учитывается при оплате выполненных работ с учетом ежемесячной нормы  выработки, указанной в приложении № 1 к настоящему Договору.</w:t>
      </w:r>
      <w:r w:rsidR="00767A09">
        <w:t xml:space="preserve"> </w:t>
      </w:r>
    </w:p>
    <w:p w:rsidR="00540C0A" w:rsidRPr="00740F58" w:rsidRDefault="00AC68B8" w:rsidP="000557FB">
      <w:pPr>
        <w:pStyle w:val="ad"/>
        <w:ind w:firstLine="567"/>
        <w:jc w:val="both"/>
      </w:pPr>
      <w:r w:rsidRPr="00740F58">
        <w:lastRenderedPageBreak/>
        <w:t>3.1.</w:t>
      </w:r>
      <w:r w:rsidR="006E0F3F">
        <w:t>8</w:t>
      </w:r>
      <w:r w:rsidRPr="00740F58">
        <w:t xml:space="preserve">. </w:t>
      </w:r>
      <w:r w:rsidR="00D07036" w:rsidRPr="00740F58">
        <w:t>П</w:t>
      </w:r>
      <w:r w:rsidRPr="00740F58">
        <w:t>роизвести оплату выполненных работ в соответствии с условиями настоящего договора.</w:t>
      </w:r>
    </w:p>
    <w:p w:rsidR="00540C0A" w:rsidRPr="00740F58" w:rsidRDefault="00AC68B8" w:rsidP="000557FB">
      <w:pPr>
        <w:pStyle w:val="ad"/>
        <w:ind w:firstLine="567"/>
        <w:jc w:val="both"/>
      </w:pPr>
      <w:r w:rsidRPr="00740F58">
        <w:t>3.1.</w:t>
      </w:r>
      <w:r w:rsidR="006E0F3F">
        <w:t>9</w:t>
      </w:r>
      <w:r w:rsidRPr="00740F58">
        <w:t xml:space="preserve">. </w:t>
      </w:r>
      <w:r w:rsidR="00D07036" w:rsidRPr="00740F58">
        <w:t>О</w:t>
      </w:r>
      <w:r w:rsidRPr="00740F58">
        <w:t>существлять технический надзор за производством работ на объекте.</w:t>
      </w:r>
    </w:p>
    <w:p w:rsidR="00540C0A" w:rsidRPr="00740F58" w:rsidRDefault="002578ED" w:rsidP="000557FB">
      <w:pPr>
        <w:pStyle w:val="ad"/>
        <w:ind w:firstLine="567"/>
        <w:jc w:val="both"/>
      </w:pPr>
      <w:r w:rsidRPr="00740F58">
        <w:t>3.1.</w:t>
      </w:r>
      <w:r w:rsidR="006E0F3F">
        <w:t>10</w:t>
      </w:r>
      <w:r w:rsidR="00AC68B8" w:rsidRPr="00740F58">
        <w:t xml:space="preserve">. </w:t>
      </w:r>
      <w:r w:rsidR="00D07036" w:rsidRPr="00740F58">
        <w:t>О</w:t>
      </w:r>
      <w:r w:rsidR="00AC68B8" w:rsidRPr="00740F58">
        <w:t>существлять контроль финансовой дисциплины в рамках данного договора.</w:t>
      </w:r>
    </w:p>
    <w:p w:rsidR="00D837D6" w:rsidRPr="00740F58" w:rsidRDefault="009215F6" w:rsidP="000557FB">
      <w:pPr>
        <w:pStyle w:val="ad"/>
        <w:ind w:firstLine="567"/>
        <w:jc w:val="both"/>
      </w:pPr>
      <w:r w:rsidRPr="00740F58">
        <w:t>3.1.</w:t>
      </w:r>
      <w:r w:rsidR="006E0F3F">
        <w:t>11</w:t>
      </w:r>
      <w:r w:rsidR="00AC68B8" w:rsidRPr="00740F58">
        <w:t>.</w:t>
      </w:r>
      <w:r w:rsidR="00351AEF" w:rsidRPr="00740F58">
        <w:t xml:space="preserve"> </w:t>
      </w:r>
      <w:r w:rsidR="00796685" w:rsidRPr="00740F58">
        <w:t>Заказчик</w:t>
      </w:r>
      <w:r w:rsidR="00AC68B8" w:rsidRPr="00740F58">
        <w:t xml:space="preserve"> вправе осуществлять контроль и надзор за ходом и качеством выполняемых работ, соблюдением сроков их выполнения</w:t>
      </w:r>
      <w:r w:rsidR="00E61303" w:rsidRPr="00740F58">
        <w:t>.</w:t>
      </w:r>
    </w:p>
    <w:p w:rsidR="00540C0A" w:rsidRPr="00740F58" w:rsidRDefault="00540C0A" w:rsidP="000557FB">
      <w:pPr>
        <w:pStyle w:val="ad"/>
        <w:ind w:firstLine="567"/>
        <w:jc w:val="both"/>
      </w:pPr>
    </w:p>
    <w:p w:rsidR="000B1BF2" w:rsidRPr="00740F58" w:rsidRDefault="00D837D6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4.СТОИМОСТЬ РАБОТ</w:t>
      </w:r>
      <w:r w:rsidR="00566D45" w:rsidRPr="00740F58">
        <w:rPr>
          <w:b/>
        </w:rPr>
        <w:t xml:space="preserve"> И ПОРЯДО</w:t>
      </w:r>
      <w:r w:rsidR="00946CAE" w:rsidRPr="00740F58">
        <w:rPr>
          <w:b/>
        </w:rPr>
        <w:t>К</w:t>
      </w:r>
      <w:r w:rsidR="00566D45" w:rsidRPr="00740F58">
        <w:rPr>
          <w:b/>
        </w:rPr>
        <w:t xml:space="preserve"> ОПЛАТЫ</w:t>
      </w:r>
    </w:p>
    <w:p w:rsidR="00E61303" w:rsidRPr="00740F58" w:rsidRDefault="00D837D6" w:rsidP="000557FB">
      <w:pPr>
        <w:pStyle w:val="ad"/>
        <w:ind w:firstLine="567"/>
        <w:jc w:val="both"/>
        <w:rPr>
          <w:rStyle w:val="30pt"/>
          <w:bCs/>
          <w:spacing w:val="-1"/>
        </w:rPr>
      </w:pPr>
      <w:r w:rsidRPr="00740F58">
        <w:rPr>
          <w:iCs/>
          <w:spacing w:val="-4"/>
        </w:rPr>
        <w:t xml:space="preserve">4.1. </w:t>
      </w:r>
      <w:r w:rsidR="004061CE" w:rsidRPr="00740F58">
        <w:t xml:space="preserve">Стоимость </w:t>
      </w:r>
      <w:r w:rsidR="00F9749C" w:rsidRPr="00740F58">
        <w:rPr>
          <w:rStyle w:val="30pt"/>
          <w:bCs/>
          <w:spacing w:val="-1"/>
        </w:rPr>
        <w:t>комплекс</w:t>
      </w:r>
      <w:r w:rsidR="00165864">
        <w:rPr>
          <w:rStyle w:val="30pt"/>
          <w:bCs/>
          <w:spacing w:val="-1"/>
        </w:rPr>
        <w:t>а</w:t>
      </w:r>
      <w:r w:rsidR="00F9749C" w:rsidRPr="00740F58">
        <w:rPr>
          <w:rStyle w:val="30pt"/>
          <w:bCs/>
          <w:spacing w:val="-1"/>
        </w:rPr>
        <w:t xml:space="preserve"> работ</w:t>
      </w:r>
      <w:r w:rsidR="00E61303" w:rsidRPr="00740F58">
        <w:rPr>
          <w:rStyle w:val="30pt"/>
          <w:bCs/>
          <w:spacing w:val="-1"/>
        </w:rPr>
        <w:t xml:space="preserve">: вскрышные работы; добыча песчаника на  карьере,  доставка песчаника на место дробления, указана в приложении № 1 настоящему договору. </w:t>
      </w:r>
    </w:p>
    <w:p w:rsidR="00955CA2" w:rsidRPr="00740F58" w:rsidRDefault="00955CA2" w:rsidP="000557FB">
      <w:pPr>
        <w:pStyle w:val="ad"/>
        <w:ind w:firstLine="567"/>
        <w:jc w:val="both"/>
        <w:rPr>
          <w:rStyle w:val="30pt"/>
          <w:bCs/>
          <w:spacing w:val="-1"/>
        </w:rPr>
      </w:pPr>
      <w:r w:rsidRPr="00740F58">
        <w:t xml:space="preserve">4.2. </w:t>
      </w:r>
      <w:r w:rsidR="00917E86" w:rsidRPr="00740F58">
        <w:rPr>
          <w:rStyle w:val="30"/>
          <w:rFonts w:ascii="Times New Roman" w:hAnsi="Times New Roman" w:cs="Times New Roman"/>
          <w:sz w:val="24"/>
          <w:szCs w:val="24"/>
        </w:rPr>
        <w:t>С</w:t>
      </w:r>
      <w:r w:rsidRPr="00740F58">
        <w:rPr>
          <w:rStyle w:val="30pt"/>
          <w:bCs/>
          <w:spacing w:val="-1"/>
        </w:rPr>
        <w:t>тоимость работ</w:t>
      </w:r>
      <w:r w:rsidR="00F54CCA" w:rsidRPr="00740F58">
        <w:rPr>
          <w:rStyle w:val="30pt"/>
          <w:bCs/>
          <w:spacing w:val="-1"/>
        </w:rPr>
        <w:t xml:space="preserve">, указанная в </w:t>
      </w:r>
      <w:r w:rsidR="00E61303" w:rsidRPr="00740F58">
        <w:rPr>
          <w:rStyle w:val="30pt"/>
          <w:bCs/>
          <w:spacing w:val="-1"/>
        </w:rPr>
        <w:t>Приложении № 1 к настоящему Договору</w:t>
      </w:r>
      <w:r w:rsidR="00F54CCA" w:rsidRPr="00740F58">
        <w:rPr>
          <w:rStyle w:val="30pt"/>
          <w:bCs/>
          <w:spacing w:val="-1"/>
        </w:rPr>
        <w:t xml:space="preserve">, </w:t>
      </w:r>
      <w:r w:rsidR="00917E86" w:rsidRPr="00740F58">
        <w:rPr>
          <w:rStyle w:val="30pt"/>
          <w:bCs/>
          <w:spacing w:val="-1"/>
        </w:rPr>
        <w:t>включает в себя</w:t>
      </w:r>
      <w:r w:rsidRPr="00740F58">
        <w:rPr>
          <w:rStyle w:val="30pt"/>
          <w:bCs/>
          <w:spacing w:val="-1"/>
        </w:rPr>
        <w:t xml:space="preserve">: </w:t>
      </w:r>
      <w:r w:rsidR="00E61303" w:rsidRPr="00740F58">
        <w:rPr>
          <w:rStyle w:val="30pt"/>
          <w:bCs/>
          <w:spacing w:val="-1"/>
        </w:rPr>
        <w:t>вскрышные работы; добыч</w:t>
      </w:r>
      <w:r w:rsidR="005650EC">
        <w:rPr>
          <w:rStyle w:val="30pt"/>
          <w:bCs/>
          <w:spacing w:val="-1"/>
        </w:rPr>
        <w:t>у</w:t>
      </w:r>
      <w:r w:rsidR="00E61303" w:rsidRPr="00740F58">
        <w:rPr>
          <w:rStyle w:val="30pt"/>
          <w:bCs/>
          <w:spacing w:val="-1"/>
        </w:rPr>
        <w:t xml:space="preserve"> песчаника на  карьере,  доставк</w:t>
      </w:r>
      <w:r w:rsidR="005650EC">
        <w:rPr>
          <w:rStyle w:val="30pt"/>
          <w:bCs/>
          <w:spacing w:val="-1"/>
        </w:rPr>
        <w:t>у</w:t>
      </w:r>
      <w:r w:rsidR="00E61303" w:rsidRPr="00740F58">
        <w:rPr>
          <w:rStyle w:val="30pt"/>
          <w:bCs/>
          <w:spacing w:val="-1"/>
        </w:rPr>
        <w:t xml:space="preserve"> песчаника на место дробления</w:t>
      </w:r>
      <w:r w:rsidRPr="00740F58">
        <w:rPr>
          <w:rStyle w:val="30pt"/>
          <w:bCs/>
          <w:spacing w:val="-1"/>
        </w:rPr>
        <w:t xml:space="preserve">, командировочные затраты, </w:t>
      </w:r>
      <w:r w:rsidR="005650EC" w:rsidRPr="00ED7AD9">
        <w:rPr>
          <w:rStyle w:val="30pt"/>
          <w:bCs/>
          <w:spacing w:val="-1"/>
        </w:rPr>
        <w:t>мобилизацию</w:t>
      </w:r>
      <w:r w:rsidR="00326FD0">
        <w:rPr>
          <w:rStyle w:val="30pt"/>
          <w:bCs/>
          <w:spacing w:val="-1"/>
        </w:rPr>
        <w:t xml:space="preserve"> и демобилизацию</w:t>
      </w:r>
      <w:r w:rsidRPr="00740F58">
        <w:rPr>
          <w:rStyle w:val="30pt"/>
          <w:bCs/>
          <w:spacing w:val="-1"/>
        </w:rPr>
        <w:t xml:space="preserve"> </w:t>
      </w:r>
      <w:r w:rsidR="00326FD0">
        <w:rPr>
          <w:rStyle w:val="30pt"/>
          <w:bCs/>
          <w:spacing w:val="-1"/>
        </w:rPr>
        <w:t>спецтехники</w:t>
      </w:r>
      <w:r w:rsidRPr="00740F58">
        <w:rPr>
          <w:rStyle w:val="30pt"/>
          <w:bCs/>
          <w:spacing w:val="-1"/>
        </w:rPr>
        <w:t>.</w:t>
      </w:r>
      <w:r w:rsidR="00785AB6" w:rsidRPr="00740F58">
        <w:rPr>
          <w:rStyle w:val="30pt"/>
          <w:bCs/>
          <w:spacing w:val="-1"/>
        </w:rPr>
        <w:t xml:space="preserve"> </w:t>
      </w:r>
      <w:r w:rsidR="00F957DD" w:rsidRPr="00740F58">
        <w:rPr>
          <w:rStyle w:val="30pt"/>
          <w:bCs/>
          <w:spacing w:val="-1"/>
        </w:rPr>
        <w:t>Иные</w:t>
      </w:r>
      <w:r w:rsidR="00785AB6" w:rsidRPr="00740F58">
        <w:rPr>
          <w:rStyle w:val="30pt"/>
          <w:bCs/>
          <w:spacing w:val="-1"/>
        </w:rPr>
        <w:t xml:space="preserve"> затрат</w:t>
      </w:r>
      <w:r w:rsidR="00F957DD" w:rsidRPr="00740F58">
        <w:rPr>
          <w:rStyle w:val="30pt"/>
          <w:bCs/>
          <w:spacing w:val="-1"/>
        </w:rPr>
        <w:t xml:space="preserve">ы </w:t>
      </w:r>
      <w:r w:rsidR="00E61303" w:rsidRPr="00740F58">
        <w:rPr>
          <w:rStyle w:val="30pt"/>
          <w:bCs/>
          <w:spacing w:val="-1"/>
        </w:rPr>
        <w:t>Исполнителя, не согласованные с Заказчиком,</w:t>
      </w:r>
      <w:r w:rsidR="00F957DD" w:rsidRPr="00740F58">
        <w:rPr>
          <w:rStyle w:val="30pt"/>
          <w:bCs/>
          <w:spacing w:val="-1"/>
        </w:rPr>
        <w:t xml:space="preserve"> компенсации не подлежат</w:t>
      </w:r>
      <w:r w:rsidR="00AC0D2E" w:rsidRPr="00740F58">
        <w:rPr>
          <w:rStyle w:val="30pt"/>
          <w:bCs/>
          <w:spacing w:val="-1"/>
        </w:rPr>
        <w:t>, если иное не установлено настоящим Договором</w:t>
      </w:r>
      <w:r w:rsidR="00785AB6" w:rsidRPr="00740F58">
        <w:rPr>
          <w:rStyle w:val="30pt"/>
          <w:bCs/>
          <w:spacing w:val="-1"/>
        </w:rPr>
        <w:t>.</w:t>
      </w:r>
    </w:p>
    <w:p w:rsidR="00730192" w:rsidRPr="00740F58" w:rsidRDefault="00955CA2" w:rsidP="000557FB">
      <w:pPr>
        <w:pStyle w:val="ad"/>
        <w:ind w:firstLine="567"/>
        <w:jc w:val="both"/>
      </w:pPr>
      <w:r w:rsidRPr="00740F58">
        <w:rPr>
          <w:iCs/>
          <w:spacing w:val="-4"/>
        </w:rPr>
        <w:t>4.3</w:t>
      </w:r>
      <w:r w:rsidR="00566D45" w:rsidRPr="00740F58">
        <w:rPr>
          <w:iCs/>
          <w:spacing w:val="-4"/>
        </w:rPr>
        <w:t xml:space="preserve">. </w:t>
      </w:r>
      <w:r w:rsidR="00730192" w:rsidRPr="00740F58">
        <w:t xml:space="preserve">Заказчик ежемесячно принимает и оплачивает </w:t>
      </w:r>
      <w:r w:rsidR="00B47128" w:rsidRPr="00740F58">
        <w:t>Исполнителю</w:t>
      </w:r>
      <w:r w:rsidR="00730192" w:rsidRPr="00740F58">
        <w:t xml:space="preserve"> фактически выполненные объемы</w:t>
      </w:r>
      <w:r w:rsidR="00165864">
        <w:t xml:space="preserve"> работ</w:t>
      </w:r>
      <w:r w:rsidR="00B47128" w:rsidRPr="00740F58">
        <w:t>, которые определяются на основании маркшейдерской  съемки объекта</w:t>
      </w:r>
      <w:r w:rsidR="00730192" w:rsidRPr="00740F58">
        <w:t xml:space="preserve"> работ</w:t>
      </w:r>
      <w:r w:rsidR="00B47128" w:rsidRPr="00740F58">
        <w:t xml:space="preserve">, </w:t>
      </w:r>
      <w:r w:rsidR="00730192" w:rsidRPr="00740F58">
        <w:t xml:space="preserve"> в соответстви</w:t>
      </w:r>
      <w:r w:rsidR="006E0F3F">
        <w:t>е</w:t>
      </w:r>
      <w:r w:rsidR="00730192" w:rsidRPr="00740F58">
        <w:t xml:space="preserve"> с условиями настоящего </w:t>
      </w:r>
      <w:r w:rsidR="0093535F" w:rsidRPr="00740F58">
        <w:t>д</w:t>
      </w:r>
      <w:r w:rsidR="00730192" w:rsidRPr="00740F58">
        <w:t>оговора.</w:t>
      </w:r>
    </w:p>
    <w:p w:rsidR="000C48FB" w:rsidRPr="00740F58" w:rsidRDefault="000C48FB" w:rsidP="000557FB">
      <w:pPr>
        <w:pStyle w:val="ad"/>
        <w:ind w:firstLine="567"/>
        <w:jc w:val="both"/>
      </w:pPr>
      <w:r w:rsidRPr="00740F58">
        <w:t>4.4.Исполнитель, при получении данных маркшейдерской  съемки объекта работ в течени</w:t>
      </w:r>
      <w:r w:rsidR="006E0F3F">
        <w:t>е</w:t>
      </w:r>
      <w:r w:rsidRPr="00740F58">
        <w:t xml:space="preserve"> 2 рабочих дней, направляет Заказчику подписанный Акт </w:t>
      </w:r>
      <w:r w:rsidR="0030660F" w:rsidRPr="00740F58">
        <w:t>приемки выполненных работ</w:t>
      </w:r>
      <w:r w:rsidRPr="00740F58">
        <w:t xml:space="preserve"> в случае согласия с данными, указанными Заказчиком.</w:t>
      </w:r>
    </w:p>
    <w:p w:rsidR="000C48FB" w:rsidRDefault="000C48FB" w:rsidP="000557FB">
      <w:pPr>
        <w:pStyle w:val="ad"/>
        <w:ind w:firstLine="567"/>
        <w:jc w:val="both"/>
      </w:pPr>
      <w:r w:rsidRPr="00740F58">
        <w:t xml:space="preserve">В случае несогласия Исполнителя с данными маркшейдерской  съемки объекта, </w:t>
      </w:r>
      <w:r w:rsidR="00165864">
        <w:t>Исполнитель</w:t>
      </w:r>
      <w:r w:rsidRPr="00740F58">
        <w:t xml:space="preserve"> </w:t>
      </w:r>
      <w:r w:rsidR="0030660F" w:rsidRPr="00740F58">
        <w:t xml:space="preserve"> в течени</w:t>
      </w:r>
      <w:proofErr w:type="gramStart"/>
      <w:r w:rsidR="0030660F" w:rsidRPr="00740F58">
        <w:t>и</w:t>
      </w:r>
      <w:proofErr w:type="gramEnd"/>
      <w:r w:rsidR="0030660F" w:rsidRPr="00740F58">
        <w:t xml:space="preserve"> 3 рабочих дней </w:t>
      </w:r>
      <w:r w:rsidRPr="00740F58">
        <w:t>направляет Заказчику мотивирова</w:t>
      </w:r>
      <w:r w:rsidR="00F86F4A" w:rsidRPr="00740F58">
        <w:t xml:space="preserve">нное письмо, в котором указывает причины несогласия с данными и направляет предложение о проведении повторной независимой маркшейдерской  съемки объекта. Одновременно к письму Исполнитель прикладывает подписанный  Акт </w:t>
      </w:r>
      <w:r w:rsidR="0030660F" w:rsidRPr="00740F58">
        <w:t>приемки выполненных работ</w:t>
      </w:r>
      <w:r w:rsidR="00F86F4A" w:rsidRPr="00740F58">
        <w:t xml:space="preserve">, в котором вносится пункт о том, что окончательный объём оказанных услуг будет определен на основании данных повторной независимой маркшейдерской  съемки объекта. </w:t>
      </w:r>
    </w:p>
    <w:p w:rsidR="008D31E1" w:rsidRPr="00740F58" w:rsidRDefault="008D31E1" w:rsidP="000557FB">
      <w:pPr>
        <w:pStyle w:val="ad"/>
        <w:ind w:firstLine="567"/>
        <w:jc w:val="both"/>
      </w:pPr>
      <w:r>
        <w:t xml:space="preserve">Оплата услуг независимого Исполнителя </w:t>
      </w:r>
      <w:r w:rsidRPr="00740F58">
        <w:t>маркшейдерской  съемки объекта</w:t>
      </w:r>
      <w:r>
        <w:t xml:space="preserve"> производится  Исполнителем. В случае</w:t>
      </w:r>
      <w:proofErr w:type="gramStart"/>
      <w:r>
        <w:t>,</w:t>
      </w:r>
      <w:proofErr w:type="gramEnd"/>
      <w:r>
        <w:t xml:space="preserve"> если по результатам</w:t>
      </w:r>
      <w:r w:rsidRPr="008D31E1">
        <w:t xml:space="preserve"> </w:t>
      </w:r>
      <w:r w:rsidRPr="00740F58">
        <w:t>маркшейдерской  съемки объекта</w:t>
      </w:r>
      <w:r>
        <w:t xml:space="preserve">, проведенной  независимым Исполнителем будет установлено, что объем выполненных работ превышает данные оспариваемой </w:t>
      </w:r>
      <w:r w:rsidRPr="00740F58">
        <w:t>маркшейдерской  съемки</w:t>
      </w:r>
      <w:r>
        <w:t xml:space="preserve"> объекта, Заказчик компенсирует Исполнителю стоимость оплаты услуг независимого Исполнителя данной съемки, в порядке, установленным настоящим Договором.</w:t>
      </w:r>
    </w:p>
    <w:p w:rsidR="00C71219" w:rsidRPr="00740F58" w:rsidRDefault="00730192" w:rsidP="000557FB">
      <w:pPr>
        <w:pStyle w:val="ad"/>
        <w:ind w:firstLine="567"/>
        <w:jc w:val="both"/>
      </w:pPr>
      <w:r w:rsidRPr="00740F58">
        <w:t>4.</w:t>
      </w:r>
      <w:r w:rsidR="00C71219" w:rsidRPr="00740F58">
        <w:t>5</w:t>
      </w:r>
      <w:r w:rsidRPr="00740F58">
        <w:t xml:space="preserve">. </w:t>
      </w:r>
      <w:r w:rsidR="00955CA2" w:rsidRPr="00740F58">
        <w:rPr>
          <w:rStyle w:val="30pt"/>
          <w:bCs/>
          <w:spacing w:val="-1"/>
        </w:rPr>
        <w:t xml:space="preserve">Заказчик производит оплату за выполненные работы </w:t>
      </w:r>
      <w:r w:rsidR="00B47128" w:rsidRPr="00740F58">
        <w:rPr>
          <w:rStyle w:val="30pt"/>
          <w:bCs/>
          <w:spacing w:val="-1"/>
        </w:rPr>
        <w:t>Исполнителю</w:t>
      </w:r>
      <w:r w:rsidR="00955CA2" w:rsidRPr="00740F58">
        <w:rPr>
          <w:rStyle w:val="30pt"/>
          <w:bCs/>
          <w:spacing w:val="-1"/>
        </w:rPr>
        <w:t xml:space="preserve">  в течение </w:t>
      </w:r>
      <w:r w:rsidR="00165864">
        <w:rPr>
          <w:rStyle w:val="30pt"/>
          <w:bCs/>
          <w:spacing w:val="-1"/>
        </w:rPr>
        <w:t>3</w:t>
      </w:r>
      <w:r w:rsidR="00955CA2" w:rsidRPr="00740F58">
        <w:rPr>
          <w:rStyle w:val="30pt"/>
          <w:bCs/>
          <w:spacing w:val="-1"/>
        </w:rPr>
        <w:t xml:space="preserve"> </w:t>
      </w:r>
      <w:r w:rsidR="00165864">
        <w:rPr>
          <w:rStyle w:val="30pt"/>
          <w:bCs/>
          <w:spacing w:val="-1"/>
        </w:rPr>
        <w:t>рабочих</w:t>
      </w:r>
      <w:r w:rsidR="00B47128" w:rsidRPr="00740F58">
        <w:rPr>
          <w:rStyle w:val="30pt"/>
          <w:bCs/>
          <w:spacing w:val="-1"/>
        </w:rPr>
        <w:t xml:space="preserve"> дней</w:t>
      </w:r>
      <w:r w:rsidR="00955CA2" w:rsidRPr="00740F58">
        <w:rPr>
          <w:rStyle w:val="30pt"/>
          <w:bCs/>
          <w:spacing w:val="-1"/>
        </w:rPr>
        <w:t xml:space="preserve"> с момента </w:t>
      </w:r>
      <w:r w:rsidR="00F86F4A" w:rsidRPr="00740F58">
        <w:rPr>
          <w:rStyle w:val="30pt"/>
          <w:bCs/>
          <w:spacing w:val="-1"/>
        </w:rPr>
        <w:t xml:space="preserve">получения от Исполнителя  </w:t>
      </w:r>
      <w:r w:rsidR="00F86F4A" w:rsidRPr="00740F58">
        <w:t xml:space="preserve">Акта </w:t>
      </w:r>
      <w:r w:rsidR="00C71219" w:rsidRPr="00740F58">
        <w:t>приемки выполненных работ</w:t>
      </w:r>
      <w:r w:rsidR="00F86F4A" w:rsidRPr="00740F58">
        <w:t xml:space="preserve"> и счета, либо направляет мотивированный отказ в его подписании. В случае отсутствия </w:t>
      </w:r>
      <w:r w:rsidR="00C71219" w:rsidRPr="00740F58">
        <w:t xml:space="preserve">мотивированного отказа  от подписания Акта </w:t>
      </w:r>
      <w:r w:rsidR="0030660F" w:rsidRPr="00740F58">
        <w:t>приемки выполненных работ</w:t>
      </w:r>
      <w:r w:rsidR="00C71219" w:rsidRPr="00740F58">
        <w:t xml:space="preserve">, </w:t>
      </w:r>
      <w:proofErr w:type="gramStart"/>
      <w:r w:rsidR="00C71219" w:rsidRPr="00740F58">
        <w:t>последний</w:t>
      </w:r>
      <w:proofErr w:type="gramEnd"/>
      <w:r w:rsidR="00C71219" w:rsidRPr="00740F58">
        <w:t xml:space="preserve"> считается принятым Заказчиком.</w:t>
      </w:r>
    </w:p>
    <w:p w:rsidR="00540C0A" w:rsidRPr="00740F58" w:rsidRDefault="00540C0A" w:rsidP="000557FB">
      <w:pPr>
        <w:pStyle w:val="ad"/>
        <w:ind w:firstLine="567"/>
        <w:jc w:val="both"/>
      </w:pPr>
    </w:p>
    <w:p w:rsidR="00D837D6" w:rsidRPr="00740F58" w:rsidRDefault="004061CE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5</w:t>
      </w:r>
      <w:r w:rsidR="00785AB6" w:rsidRPr="00740F58">
        <w:rPr>
          <w:b/>
        </w:rPr>
        <w:t>.СДАЧА И ПРИЕМКА РАБОТ</w:t>
      </w:r>
    </w:p>
    <w:p w:rsidR="00D40563" w:rsidRPr="00740F58" w:rsidRDefault="004061CE" w:rsidP="000557FB">
      <w:pPr>
        <w:pStyle w:val="ad"/>
        <w:ind w:firstLine="567"/>
        <w:jc w:val="both"/>
      </w:pPr>
      <w:r w:rsidRPr="00740F58">
        <w:t>5</w:t>
      </w:r>
      <w:r w:rsidR="00D40563" w:rsidRPr="00740F58">
        <w:t xml:space="preserve">.1. Подсчет объемов </w:t>
      </w:r>
      <w:r w:rsidR="00C66233" w:rsidRPr="00740F58">
        <w:t xml:space="preserve">выполненных </w:t>
      </w:r>
      <w:r w:rsidR="00F9749C" w:rsidRPr="00740F58">
        <w:t>работ</w:t>
      </w:r>
      <w:r w:rsidR="00D40563" w:rsidRPr="00740F58">
        <w:t xml:space="preserve"> производится представителями сторон на основе маркшейдерской съемки. При необходимости производится уточнение объемов </w:t>
      </w:r>
      <w:r w:rsidR="00F9749C" w:rsidRPr="00740F58">
        <w:t xml:space="preserve">работ </w:t>
      </w:r>
      <w:r w:rsidR="00D40563" w:rsidRPr="00740F58">
        <w:t xml:space="preserve">путем проведения </w:t>
      </w:r>
      <w:r w:rsidR="00C71219" w:rsidRPr="00740F58">
        <w:t>повторной независимой</w:t>
      </w:r>
      <w:r w:rsidR="00D40563" w:rsidRPr="00740F58">
        <w:t xml:space="preserve"> маркшейдерской съемки в согласованные сторонами сроки.</w:t>
      </w:r>
      <w:r w:rsidR="00946CAE" w:rsidRPr="00740F58">
        <w:t xml:space="preserve"> Маркшейдерское сопровождение работ осуществляется </w:t>
      </w:r>
      <w:r w:rsidR="00C71219" w:rsidRPr="00740F58">
        <w:t>Заказчиком</w:t>
      </w:r>
      <w:r w:rsidR="00946CAE" w:rsidRPr="00740F58">
        <w:t xml:space="preserve"> самостоятельно и за свой счет.</w:t>
      </w:r>
    </w:p>
    <w:p w:rsidR="00052630" w:rsidRPr="00740F58" w:rsidRDefault="00052630" w:rsidP="000557FB">
      <w:pPr>
        <w:pStyle w:val="ad"/>
        <w:ind w:firstLine="567"/>
        <w:jc w:val="both"/>
      </w:pPr>
      <w:r w:rsidRPr="00740F58">
        <w:rPr>
          <w:bCs/>
        </w:rPr>
        <w:t xml:space="preserve">5.2. </w:t>
      </w:r>
      <w:r w:rsidR="0030660F" w:rsidRPr="00740F58">
        <w:t>Ежемесячно, в течени</w:t>
      </w:r>
      <w:proofErr w:type="gramStart"/>
      <w:r w:rsidR="0030660F" w:rsidRPr="00740F58">
        <w:t>и</w:t>
      </w:r>
      <w:proofErr w:type="gramEnd"/>
      <w:r w:rsidR="0030660F" w:rsidRPr="00740F58">
        <w:t xml:space="preserve"> 3 рабочих дней после получения от Заказчика данных маркшейдерской  съемки объекта</w:t>
      </w:r>
      <w:r w:rsidR="00C66233" w:rsidRPr="00740F58">
        <w:t xml:space="preserve">, </w:t>
      </w:r>
      <w:r w:rsidR="0030660F" w:rsidRPr="00740F58">
        <w:rPr>
          <w:bCs/>
        </w:rPr>
        <w:t>Исполнитель</w:t>
      </w:r>
      <w:r w:rsidRPr="00740F58">
        <w:t xml:space="preserve"> </w:t>
      </w:r>
      <w:r w:rsidR="006E0F3F">
        <w:t>направляет</w:t>
      </w:r>
      <w:r w:rsidRPr="00740F58">
        <w:t xml:space="preserve"> </w:t>
      </w:r>
      <w:r w:rsidR="006E0F3F">
        <w:t xml:space="preserve">по электронной почте </w:t>
      </w:r>
      <w:r w:rsidRPr="00740F58">
        <w:t>Заказчику</w:t>
      </w:r>
      <w:r w:rsidR="006E0F3F">
        <w:t xml:space="preserve"> нижеуказанные</w:t>
      </w:r>
      <w:r w:rsidR="00F65058" w:rsidRPr="00740F58">
        <w:t xml:space="preserve"> документ</w:t>
      </w:r>
      <w:r w:rsidR="006E0F3F">
        <w:t>ы, а так же направляет по почте их оригиналы</w:t>
      </w:r>
      <w:r w:rsidRPr="00740F58">
        <w:t>:</w:t>
      </w:r>
    </w:p>
    <w:p w:rsidR="0030660F" w:rsidRPr="00740F58" w:rsidRDefault="0030660F" w:rsidP="000557FB">
      <w:pPr>
        <w:pStyle w:val="ad"/>
        <w:ind w:firstLine="567"/>
        <w:jc w:val="both"/>
      </w:pPr>
      <w:r w:rsidRPr="00740F58">
        <w:t>-</w:t>
      </w:r>
      <w:r w:rsidR="00052630" w:rsidRPr="00740F58">
        <w:t>акт приемки выполненных работ</w:t>
      </w:r>
      <w:r w:rsidRPr="00740F58">
        <w:t>;</w:t>
      </w:r>
    </w:p>
    <w:p w:rsidR="00052630" w:rsidRPr="00740F58" w:rsidRDefault="0030660F" w:rsidP="000557FB">
      <w:pPr>
        <w:pStyle w:val="ad"/>
        <w:ind w:firstLine="567"/>
        <w:jc w:val="both"/>
      </w:pPr>
      <w:r w:rsidRPr="00740F58">
        <w:t>-счет на оплату.</w:t>
      </w:r>
    </w:p>
    <w:p w:rsidR="00F35E9A" w:rsidRPr="00740F58" w:rsidRDefault="004061CE" w:rsidP="000557FB">
      <w:pPr>
        <w:pStyle w:val="ad"/>
        <w:ind w:firstLine="567"/>
        <w:jc w:val="both"/>
      </w:pPr>
      <w:r w:rsidRPr="00740F58">
        <w:t>5</w:t>
      </w:r>
      <w:r w:rsidR="00F35E9A" w:rsidRPr="00740F58">
        <w:t>.</w:t>
      </w:r>
      <w:r w:rsidR="00AD6B97" w:rsidRPr="00740F58">
        <w:t>3</w:t>
      </w:r>
      <w:r w:rsidR="00F35E9A" w:rsidRPr="00740F58">
        <w:t xml:space="preserve">. </w:t>
      </w:r>
      <w:proofErr w:type="gramStart"/>
      <w:r w:rsidR="00F35E9A" w:rsidRPr="00740F58">
        <w:t xml:space="preserve">Заказчик в </w:t>
      </w:r>
      <w:r w:rsidR="00CB46AF" w:rsidRPr="00740F58">
        <w:t xml:space="preserve">течение </w:t>
      </w:r>
      <w:r w:rsidR="00165864">
        <w:t>3</w:t>
      </w:r>
      <w:r w:rsidR="00F35E9A" w:rsidRPr="00740F58">
        <w:t xml:space="preserve"> (</w:t>
      </w:r>
      <w:r w:rsidR="00165864">
        <w:t>трех</w:t>
      </w:r>
      <w:r w:rsidR="00F35E9A" w:rsidRPr="00740F58">
        <w:t xml:space="preserve">) </w:t>
      </w:r>
      <w:r w:rsidR="00165864">
        <w:t>рабочих</w:t>
      </w:r>
      <w:r w:rsidR="00F35E9A" w:rsidRPr="00740F58">
        <w:t xml:space="preserve"> дней от даты получения от </w:t>
      </w:r>
      <w:r w:rsidR="0030660F" w:rsidRPr="00740F58">
        <w:t>Исполнителя</w:t>
      </w:r>
      <w:r w:rsidR="00F35E9A" w:rsidRPr="00740F58">
        <w:t xml:space="preserve"> документов, указанных в п.</w:t>
      </w:r>
      <w:r w:rsidR="00F9749C" w:rsidRPr="00740F58">
        <w:t>5</w:t>
      </w:r>
      <w:r w:rsidR="00F35E9A" w:rsidRPr="00740F58">
        <w:t>.</w:t>
      </w:r>
      <w:r w:rsidR="009D6905" w:rsidRPr="00740F58">
        <w:t>2</w:t>
      </w:r>
      <w:r w:rsidR="00F35E9A" w:rsidRPr="00740F58">
        <w:t xml:space="preserve"> настоящего </w:t>
      </w:r>
      <w:r w:rsidR="0093535F" w:rsidRPr="00740F58">
        <w:t>д</w:t>
      </w:r>
      <w:r w:rsidR="00F35E9A" w:rsidRPr="00740F58">
        <w:t xml:space="preserve">оговора, обязан принять результат выполненных работ и направить </w:t>
      </w:r>
      <w:r w:rsidR="0030660F" w:rsidRPr="00740F58">
        <w:t>Исполнителю</w:t>
      </w:r>
      <w:r w:rsidR="00F35E9A" w:rsidRPr="00740F58">
        <w:t xml:space="preserve"> подписанные со своей стороны экземпляры,</w:t>
      </w:r>
      <w:r w:rsidR="0030660F" w:rsidRPr="00740F58">
        <w:t xml:space="preserve"> произвести оплату </w:t>
      </w:r>
      <w:r w:rsidR="0030660F" w:rsidRPr="00740F58">
        <w:lastRenderedPageBreak/>
        <w:t>выполненных работ,</w:t>
      </w:r>
      <w:r w:rsidR="00F35E9A" w:rsidRPr="00740F58">
        <w:t xml:space="preserve"> либо направить </w:t>
      </w:r>
      <w:r w:rsidR="0030660F" w:rsidRPr="00740F58">
        <w:t>Исполнителю</w:t>
      </w:r>
      <w:r w:rsidR="00F35E9A" w:rsidRPr="00740F58">
        <w:t xml:space="preserve"> письменный мотиви</w:t>
      </w:r>
      <w:r w:rsidR="0030660F" w:rsidRPr="00740F58">
        <w:t>рованный отказ от приемки работ, при этом Заказчик обязан произвести оплату выполненных работ в неоспариваемой части.</w:t>
      </w:r>
      <w:proofErr w:type="gramEnd"/>
      <w:r w:rsidR="0030660F" w:rsidRPr="00740F58">
        <w:t xml:space="preserve"> </w:t>
      </w:r>
      <w:r w:rsidR="00F35E9A" w:rsidRPr="00740F58">
        <w:t xml:space="preserve"> В случае не предоставления Заказчиком в указанный в настоящем пункте срок, </w:t>
      </w:r>
      <w:r w:rsidR="001131F5" w:rsidRPr="00740F58">
        <w:t xml:space="preserve">подписанного акта приемки выполненных работ или </w:t>
      </w:r>
      <w:r w:rsidR="00F35E9A" w:rsidRPr="00740F58">
        <w:t>мотивированного отказа, работы считаются принятыми Заказчиком без претензий</w:t>
      </w:r>
      <w:r w:rsidR="00457A68" w:rsidRPr="00740F58">
        <w:t xml:space="preserve">. </w:t>
      </w:r>
    </w:p>
    <w:p w:rsidR="008B705E" w:rsidRPr="00740F58" w:rsidRDefault="008B705E" w:rsidP="000557FB">
      <w:pPr>
        <w:pStyle w:val="ad"/>
        <w:ind w:firstLine="567"/>
        <w:jc w:val="both"/>
        <w:rPr>
          <w:bCs/>
          <w:iCs/>
          <w:spacing w:val="-8"/>
        </w:rPr>
      </w:pPr>
    </w:p>
    <w:p w:rsidR="00D837D6" w:rsidRPr="00740F58" w:rsidRDefault="004061CE" w:rsidP="000557FB">
      <w:pPr>
        <w:pStyle w:val="ad"/>
        <w:ind w:firstLine="567"/>
        <w:jc w:val="center"/>
        <w:rPr>
          <w:b/>
          <w:bCs/>
          <w:iCs/>
          <w:spacing w:val="-8"/>
        </w:rPr>
      </w:pPr>
      <w:r w:rsidRPr="00740F58">
        <w:rPr>
          <w:b/>
          <w:bCs/>
          <w:iCs/>
          <w:spacing w:val="-8"/>
        </w:rPr>
        <w:t>6</w:t>
      </w:r>
      <w:r w:rsidR="00785AB6" w:rsidRPr="00740F58">
        <w:rPr>
          <w:b/>
          <w:bCs/>
          <w:iCs/>
          <w:spacing w:val="-8"/>
        </w:rPr>
        <w:t>. ОТВЕТСТВЕННОСТЬ СТОРОН</w:t>
      </w:r>
    </w:p>
    <w:p w:rsidR="00052630" w:rsidRPr="00740F58" w:rsidRDefault="004061CE" w:rsidP="000557FB">
      <w:pPr>
        <w:pStyle w:val="ad"/>
        <w:ind w:firstLine="567"/>
        <w:jc w:val="both"/>
      </w:pPr>
      <w:r w:rsidRPr="00740F58">
        <w:t>6</w:t>
      </w:r>
      <w:r w:rsidR="00D837D6" w:rsidRPr="00740F58">
        <w:t xml:space="preserve">.1.  </w:t>
      </w:r>
      <w:r w:rsidR="00FE4594" w:rsidRPr="00740F58">
        <w:t>В</w:t>
      </w:r>
      <w:r w:rsidR="00794D88" w:rsidRPr="00740F58">
        <w:t xml:space="preserve"> случае </w:t>
      </w:r>
      <w:r w:rsidR="00FE4594" w:rsidRPr="00740F58">
        <w:t xml:space="preserve">если </w:t>
      </w:r>
      <w:r w:rsidR="00D837D6" w:rsidRPr="00740F58">
        <w:t xml:space="preserve"> нарушение сроков </w:t>
      </w:r>
      <w:r w:rsidR="000851F5" w:rsidRPr="00740F58">
        <w:t xml:space="preserve">и объемов </w:t>
      </w:r>
      <w:r w:rsidR="00D837D6" w:rsidRPr="00740F58">
        <w:t xml:space="preserve">выполнения работ </w:t>
      </w:r>
      <w:r w:rsidR="00FE4594" w:rsidRPr="00740F58">
        <w:t>произошло по вине Исполнителя, последний</w:t>
      </w:r>
      <w:r w:rsidR="00794D88" w:rsidRPr="00740F58">
        <w:t xml:space="preserve"> </w:t>
      </w:r>
      <w:r w:rsidR="00806CE8">
        <w:t xml:space="preserve">по </w:t>
      </w:r>
      <w:r w:rsidR="00794D88" w:rsidRPr="00740F58">
        <w:t xml:space="preserve">требованию Заказчика </w:t>
      </w:r>
      <w:r w:rsidR="00D837D6" w:rsidRPr="00740F58">
        <w:t>выплачивает пен</w:t>
      </w:r>
      <w:r w:rsidR="00794D88" w:rsidRPr="00740F58">
        <w:t>ю</w:t>
      </w:r>
      <w:r w:rsidR="00D837D6" w:rsidRPr="00740F58">
        <w:t xml:space="preserve"> в размере 0,1 % от стоимости не выполненных в срок </w:t>
      </w:r>
      <w:r w:rsidR="00052630" w:rsidRPr="00740F58">
        <w:t>работ за каждый день просрочки.</w:t>
      </w:r>
    </w:p>
    <w:p w:rsidR="00794D88" w:rsidRPr="00740F58" w:rsidRDefault="004061CE" w:rsidP="000557FB">
      <w:pPr>
        <w:pStyle w:val="ad"/>
        <w:ind w:firstLine="567"/>
        <w:jc w:val="both"/>
      </w:pPr>
      <w:r w:rsidRPr="00740F58">
        <w:t>6</w:t>
      </w:r>
      <w:r w:rsidR="007509E5" w:rsidRPr="00740F58">
        <w:t>.</w:t>
      </w:r>
      <w:r w:rsidRPr="00740F58">
        <w:t>2</w:t>
      </w:r>
      <w:r w:rsidR="007509E5" w:rsidRPr="00740F58">
        <w:t xml:space="preserve">. </w:t>
      </w:r>
      <w:r w:rsidR="00D07036" w:rsidRPr="00740F58">
        <w:t xml:space="preserve"> </w:t>
      </w:r>
      <w:r w:rsidR="00FE4594" w:rsidRPr="00740F58">
        <w:t xml:space="preserve">В случае если  нарушение оплаты выполненных работ произошло по вине Заказчика, последний </w:t>
      </w:r>
      <w:r w:rsidR="00806CE8">
        <w:t xml:space="preserve">по </w:t>
      </w:r>
      <w:r w:rsidR="00FE4594" w:rsidRPr="00740F58">
        <w:t xml:space="preserve">требованию </w:t>
      </w:r>
      <w:r w:rsidR="00806CE8">
        <w:t>И</w:t>
      </w:r>
      <w:r w:rsidR="00FE4594" w:rsidRPr="00740F58">
        <w:t>сполнителя выплачивает пеню в размере 0,1 % от стоимости не оплаченных в срок работ за каждый день просрочки.</w:t>
      </w:r>
    </w:p>
    <w:p w:rsidR="00FE4594" w:rsidRPr="00740F58" w:rsidRDefault="00FE4594" w:rsidP="000557FB">
      <w:pPr>
        <w:pStyle w:val="ad"/>
        <w:ind w:firstLine="567"/>
        <w:jc w:val="both"/>
      </w:pPr>
      <w:r w:rsidRPr="00740F58">
        <w:t xml:space="preserve">6.3.  В случае, если </w:t>
      </w:r>
      <w:r w:rsidR="00285A6F">
        <w:t xml:space="preserve">по вине </w:t>
      </w:r>
      <w:r w:rsidRPr="00740F58">
        <w:t>Заказчик</w:t>
      </w:r>
      <w:r w:rsidR="00285A6F">
        <w:t>а</w:t>
      </w:r>
      <w:r w:rsidRPr="00740F58">
        <w:t xml:space="preserve"> не обеспеч</w:t>
      </w:r>
      <w:r w:rsidR="00285A6F">
        <w:t>ен</w:t>
      </w:r>
      <w:r w:rsidRPr="00740F58">
        <w:t xml:space="preserve"> е</w:t>
      </w:r>
      <w:r w:rsidR="00D067D7">
        <w:t>жедневный</w:t>
      </w:r>
      <w:r w:rsidRPr="00740F58">
        <w:t xml:space="preserve"> объём работ, </w:t>
      </w:r>
      <w:r w:rsidR="00CA63E7" w:rsidRPr="00740F58">
        <w:t xml:space="preserve">указанный в Приложении № 1 к настоящему Договору, </w:t>
      </w:r>
      <w:r w:rsidRPr="00740F58">
        <w:t>который должна выполнить спецтехника Исполнителя, в связи с чем п</w:t>
      </w:r>
      <w:r w:rsidR="00CA63E7" w:rsidRPr="00740F58">
        <w:t>роизошел ее простой,</w:t>
      </w:r>
      <w:r w:rsidRPr="00740F58">
        <w:t xml:space="preserve"> </w:t>
      </w:r>
      <w:r w:rsidR="00CA63E7" w:rsidRPr="00740F58">
        <w:t>З</w:t>
      </w:r>
      <w:r w:rsidRPr="00740F58">
        <w:t xml:space="preserve">аказчик по требованию Исполнителя производит </w:t>
      </w:r>
      <w:r w:rsidR="00CA63E7" w:rsidRPr="00740F58">
        <w:t xml:space="preserve">выплату </w:t>
      </w:r>
      <w:r w:rsidRPr="00740F58">
        <w:t>штрафа в следующем порядке:</w:t>
      </w:r>
    </w:p>
    <w:p w:rsidR="00FE4594" w:rsidRPr="006F1FA5" w:rsidRDefault="00FE4594" w:rsidP="000557FB">
      <w:pPr>
        <w:pStyle w:val="ad"/>
        <w:ind w:firstLine="567"/>
        <w:jc w:val="both"/>
      </w:pPr>
      <w:r w:rsidRPr="006F1FA5">
        <w:t xml:space="preserve">- при </w:t>
      </w:r>
      <w:r w:rsidR="00D067D7" w:rsidRPr="006F1FA5">
        <w:t xml:space="preserve">невыполнении ежедневного объёма </w:t>
      </w:r>
      <w:r w:rsidR="00285A6F" w:rsidRPr="006F1FA5">
        <w:t xml:space="preserve">в первые два месяца </w:t>
      </w:r>
      <w:r w:rsidRPr="006F1FA5">
        <w:t xml:space="preserve">выполнении </w:t>
      </w:r>
      <w:r w:rsidR="00CA63E7" w:rsidRPr="006F1FA5">
        <w:t xml:space="preserve">вскрышных </w:t>
      </w:r>
      <w:r w:rsidRPr="006F1FA5">
        <w:t xml:space="preserve">работ </w:t>
      </w:r>
      <w:r w:rsidR="00D067D7" w:rsidRPr="006F1FA5">
        <w:t>(4000 куб</w:t>
      </w:r>
      <w:proofErr w:type="gramStart"/>
      <w:r w:rsidR="00D067D7" w:rsidRPr="006F1FA5">
        <w:t>.м</w:t>
      </w:r>
      <w:proofErr w:type="gramEnd"/>
      <w:r w:rsidR="00D067D7" w:rsidRPr="006F1FA5">
        <w:t>етров</w:t>
      </w:r>
      <w:r w:rsidR="00285A6F" w:rsidRPr="006F1FA5">
        <w:t>;</w:t>
      </w:r>
      <w:r w:rsidR="00D067D7" w:rsidRPr="006F1FA5">
        <w:t xml:space="preserve"> 8029,9</w:t>
      </w:r>
      <w:r w:rsidR="00285A6F" w:rsidRPr="006F1FA5">
        <w:t>3 тонны; 27 дней в месяц</w:t>
      </w:r>
      <w:r w:rsidR="00D067D7" w:rsidRPr="006F1FA5">
        <w:t xml:space="preserve">) </w:t>
      </w:r>
      <w:r w:rsidR="00CA63E7" w:rsidRPr="006F1FA5">
        <w:t xml:space="preserve"> </w:t>
      </w:r>
      <w:r w:rsidR="00285A6F" w:rsidRPr="006F1FA5">
        <w:t>пропорционально невыработанного ежедневого объёма из расчета 57,00 руб. в том числе НДС. за 1 тонну;</w:t>
      </w:r>
    </w:p>
    <w:p w:rsidR="00CD61FC" w:rsidRPr="006F1FA5" w:rsidRDefault="00ED7AD9" w:rsidP="000557FB">
      <w:pPr>
        <w:pStyle w:val="ad"/>
        <w:ind w:firstLine="567"/>
        <w:jc w:val="both"/>
      </w:pPr>
      <w:r w:rsidRPr="006F1FA5">
        <w:t>-</w:t>
      </w:r>
      <w:r w:rsidR="00CD61FC" w:rsidRPr="006F1FA5">
        <w:t xml:space="preserve">при невыполнении ежедневного объёма </w:t>
      </w:r>
      <w:r w:rsidRPr="006F1FA5">
        <w:t>с 3 по 8 месяц</w:t>
      </w:r>
      <w:r w:rsidR="00CD61FC" w:rsidRPr="006F1FA5">
        <w:t xml:space="preserve"> выполнении вскрышных работ (4000 куб</w:t>
      </w:r>
      <w:proofErr w:type="gramStart"/>
      <w:r w:rsidR="00CD61FC" w:rsidRPr="006F1FA5">
        <w:t>.м</w:t>
      </w:r>
      <w:proofErr w:type="gramEnd"/>
      <w:r w:rsidR="00CD61FC" w:rsidRPr="006F1FA5">
        <w:t>етров; 8029,93 тонны; 7 дней в месяц)  пропорционально невыработанного ежедневого объёма из расчета 57,00 руб. в том числе НДС. за 1 тонну;</w:t>
      </w:r>
    </w:p>
    <w:p w:rsidR="00ED7AD9" w:rsidRPr="00740F58" w:rsidRDefault="00ED7AD9" w:rsidP="000557FB">
      <w:pPr>
        <w:pStyle w:val="ad"/>
        <w:ind w:firstLine="567"/>
        <w:jc w:val="both"/>
      </w:pPr>
      <w:r w:rsidRPr="006F1FA5">
        <w:t>- при невыполнении ежедневного объёма выполнении работ по добыче песчаника в течени</w:t>
      </w:r>
      <w:proofErr w:type="gramStart"/>
      <w:r w:rsidRPr="006F1FA5">
        <w:t>и</w:t>
      </w:r>
      <w:proofErr w:type="gramEnd"/>
      <w:r w:rsidRPr="006F1FA5">
        <w:t xml:space="preserve"> 6 месяцев после двух месяцев выполнении вскрышных работ  (1280 куб.метров; </w:t>
      </w:r>
      <w:r w:rsidR="00FD2570" w:rsidRPr="006F1FA5">
        <w:t>3366,4 тонны</w:t>
      </w:r>
      <w:r w:rsidRPr="006F1FA5">
        <w:t>; 20 дней в месяц)  пропорционально невыработанного ежедневого объёма из расчета 150,78 руб., в том числе НДС. за 1 тонну;</w:t>
      </w:r>
    </w:p>
    <w:p w:rsidR="00326FD0" w:rsidRDefault="00CA63E7" w:rsidP="00966171">
      <w:pPr>
        <w:pStyle w:val="ad"/>
        <w:ind w:firstLine="567"/>
        <w:jc w:val="both"/>
        <w:rPr>
          <w:color w:val="000000" w:themeColor="text1"/>
          <w:shd w:val="clear" w:color="auto" w:fill="FFFFFF"/>
        </w:rPr>
      </w:pPr>
      <w:r w:rsidRPr="00740F58">
        <w:t xml:space="preserve">6.4. </w:t>
      </w:r>
      <w:r w:rsidR="00326FD0" w:rsidRPr="000F3984">
        <w:rPr>
          <w:color w:val="000000" w:themeColor="text1"/>
          <w:shd w:val="clear" w:color="auto" w:fill="FFFFFF"/>
        </w:rPr>
        <w:t>В случае</w:t>
      </w:r>
      <w:proofErr w:type="gramStart"/>
      <w:r w:rsidR="00326FD0" w:rsidRPr="000F3984">
        <w:rPr>
          <w:color w:val="000000" w:themeColor="text1"/>
          <w:shd w:val="clear" w:color="auto" w:fill="FFFFFF"/>
        </w:rPr>
        <w:t>,</w:t>
      </w:r>
      <w:proofErr w:type="gramEnd"/>
      <w:r w:rsidR="00326FD0" w:rsidRPr="000F3984">
        <w:rPr>
          <w:color w:val="000000" w:themeColor="text1"/>
          <w:shd w:val="clear" w:color="auto" w:fill="FFFFFF"/>
        </w:rPr>
        <w:t xml:space="preserve"> если Заказчик отказался от исполнения договора, последний обязан уплатить Исполнителю часть установленной цены пропорционально части работы, выполненной до получения извещения об отказе </w:t>
      </w:r>
      <w:r w:rsidR="00473AB2">
        <w:rPr>
          <w:color w:val="000000" w:themeColor="text1"/>
          <w:shd w:val="clear" w:color="auto" w:fill="FFFFFF"/>
        </w:rPr>
        <w:t>З</w:t>
      </w:r>
      <w:r w:rsidR="00326FD0" w:rsidRPr="000F3984">
        <w:rPr>
          <w:color w:val="000000" w:themeColor="text1"/>
          <w:shd w:val="clear" w:color="auto" w:fill="FFFFFF"/>
        </w:rPr>
        <w:t>аказчика от исполнения договора.</w:t>
      </w:r>
    </w:p>
    <w:p w:rsidR="00C347BC" w:rsidRDefault="00326FD0" w:rsidP="00966171">
      <w:pPr>
        <w:pStyle w:val="ad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 этом стороны договорили</w:t>
      </w:r>
      <w:r w:rsidR="00C347BC">
        <w:rPr>
          <w:color w:val="000000" w:themeColor="text1"/>
          <w:shd w:val="clear" w:color="auto" w:fill="FFFFFF"/>
        </w:rPr>
        <w:t xml:space="preserve">сь, что Заказчик выплачивает Исполнителю штраф в связи с неполным выполнением работ в объеме, предусмотренном в Приложении № 1 к настоящему договору в следующем </w:t>
      </w:r>
      <w:r w:rsidR="000F3984">
        <w:rPr>
          <w:color w:val="000000" w:themeColor="text1"/>
          <w:shd w:val="clear" w:color="auto" w:fill="FFFFFF"/>
        </w:rPr>
        <w:t xml:space="preserve"> </w:t>
      </w:r>
      <w:r w:rsidR="00C347BC">
        <w:rPr>
          <w:color w:val="000000" w:themeColor="text1"/>
          <w:shd w:val="clear" w:color="auto" w:fill="FFFFFF"/>
        </w:rPr>
        <w:t>порядке:</w:t>
      </w:r>
    </w:p>
    <w:p w:rsidR="000F3984" w:rsidRDefault="000F3984" w:rsidP="00966171">
      <w:pPr>
        <w:pStyle w:val="ad"/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при выполнении работ в объеме до 50% включительно, подтвержденные расходы Исполнителя на мобилизацию и демобилизацию спецтехники, оплатой проезда экипажей спецтехники Исполнителя и представителя Исполнителя; </w:t>
      </w:r>
    </w:p>
    <w:p w:rsidR="00326FD0" w:rsidRDefault="00C347BC" w:rsidP="00966171">
      <w:pPr>
        <w:pStyle w:val="ad"/>
        <w:ind w:firstLine="567"/>
        <w:jc w:val="both"/>
      </w:pPr>
      <w:r>
        <w:rPr>
          <w:color w:val="000000" w:themeColor="text1"/>
          <w:shd w:val="clear" w:color="auto" w:fill="FFFFFF"/>
        </w:rPr>
        <w:t xml:space="preserve"> -</w:t>
      </w:r>
      <w:r w:rsidR="000F3984">
        <w:rPr>
          <w:color w:val="000000" w:themeColor="text1"/>
          <w:shd w:val="clear" w:color="auto" w:fill="FFFFFF"/>
        </w:rPr>
        <w:t xml:space="preserve"> - при выполнении работ в объеме от 51 до 80% включительно, подтвержденные расходы Исполнителя на демобилизацию спецтехники, оплатой проезда экипажей спецтехники Исполнителя и представителя Исполнителя.</w:t>
      </w:r>
    </w:p>
    <w:p w:rsidR="00966171" w:rsidRPr="00740F58" w:rsidRDefault="00966171" w:rsidP="00966171">
      <w:pPr>
        <w:pStyle w:val="ad"/>
        <w:ind w:firstLine="567"/>
        <w:jc w:val="both"/>
      </w:pPr>
      <w:r>
        <w:t>Оплата производится в порядке</w:t>
      </w:r>
      <w:r w:rsidRPr="00740F58">
        <w:t xml:space="preserve">, предусмотренном </w:t>
      </w:r>
      <w:r w:rsidR="000F3984">
        <w:t>пунктом</w:t>
      </w:r>
      <w:r w:rsidRPr="00740F58">
        <w:t xml:space="preserve"> 4</w:t>
      </w:r>
      <w:r w:rsidR="000F3984">
        <w:t>.5</w:t>
      </w:r>
      <w:r w:rsidRPr="00740F58">
        <w:t xml:space="preserve"> настоящего договора.</w:t>
      </w:r>
    </w:p>
    <w:p w:rsidR="001B1DC1" w:rsidRPr="00740F58" w:rsidRDefault="001B1DC1" w:rsidP="000557FB">
      <w:pPr>
        <w:pStyle w:val="ad"/>
        <w:ind w:firstLine="567"/>
        <w:jc w:val="both"/>
      </w:pPr>
    </w:p>
    <w:p w:rsidR="00D40563" w:rsidRPr="00740F58" w:rsidRDefault="00D40563" w:rsidP="000557FB">
      <w:pPr>
        <w:pStyle w:val="ad"/>
        <w:ind w:firstLine="567"/>
        <w:jc w:val="both"/>
        <w:rPr>
          <w:bCs/>
        </w:rPr>
      </w:pPr>
    </w:p>
    <w:p w:rsidR="00D837D6" w:rsidRPr="00740F58" w:rsidRDefault="004061CE" w:rsidP="000557FB">
      <w:pPr>
        <w:pStyle w:val="ad"/>
        <w:ind w:firstLine="567"/>
        <w:jc w:val="center"/>
        <w:rPr>
          <w:b/>
          <w:bCs/>
        </w:rPr>
      </w:pPr>
      <w:r w:rsidRPr="00740F58">
        <w:rPr>
          <w:b/>
          <w:bCs/>
        </w:rPr>
        <w:t>7</w:t>
      </w:r>
      <w:r w:rsidR="00D837D6" w:rsidRPr="00740F58">
        <w:rPr>
          <w:b/>
          <w:bCs/>
        </w:rPr>
        <w:t>. ОБСТОЯТЕЛЬСТВА НЕПРЕОДОЛИМОЙ СИЛЫ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7</w:t>
      </w:r>
      <w:r w:rsidR="00D837D6" w:rsidRPr="00740F58">
        <w:t>.1</w:t>
      </w:r>
      <w:r w:rsidR="000851F5" w:rsidRPr="00740F58">
        <w:t>.</w:t>
      </w:r>
      <w:r w:rsidR="00D837D6" w:rsidRPr="00740F58">
        <w:t xml:space="preserve">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93535F" w:rsidRPr="00740F58">
        <w:t>д</w:t>
      </w:r>
      <w:r w:rsidR="00D837D6" w:rsidRPr="00740F58">
        <w:t>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7</w:t>
      </w:r>
      <w:r w:rsidR="00D837D6" w:rsidRPr="00740F58">
        <w:t>.2</w:t>
      </w:r>
      <w:r w:rsidR="000851F5" w:rsidRPr="00740F58">
        <w:t>.</w:t>
      </w:r>
      <w:r w:rsidR="00D837D6" w:rsidRPr="00740F58">
        <w:t xml:space="preserve">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lastRenderedPageBreak/>
        <w:t>7</w:t>
      </w:r>
      <w:r w:rsidR="00D837D6" w:rsidRPr="00740F58">
        <w:t>.3.</w:t>
      </w:r>
      <w:r w:rsidR="00D07036" w:rsidRPr="00740F58">
        <w:t xml:space="preserve"> </w:t>
      </w:r>
      <w:r w:rsidR="00D837D6" w:rsidRPr="00740F58">
        <w:t xml:space="preserve"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</w:t>
      </w:r>
      <w:r w:rsidR="0093535F" w:rsidRPr="00740F58">
        <w:t>д</w:t>
      </w:r>
      <w:r w:rsidR="00D837D6" w:rsidRPr="00740F58">
        <w:t>оговору.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7</w:t>
      </w:r>
      <w:r w:rsidR="00D837D6" w:rsidRPr="00740F58">
        <w:t>.4.</w:t>
      </w:r>
      <w:r w:rsidR="00D07036" w:rsidRPr="00740F58">
        <w:t xml:space="preserve"> </w:t>
      </w:r>
      <w:r w:rsidR="00D837D6" w:rsidRPr="00740F58">
        <w:t xml:space="preserve">Если обстоятельства непреодолимой силы действуют на протяжении 3 (трех) последовательных месяцев, настоящий </w:t>
      </w:r>
      <w:r w:rsidR="0093535F" w:rsidRPr="00740F58">
        <w:t>д</w:t>
      </w:r>
      <w:r w:rsidR="00D837D6" w:rsidRPr="00740F58">
        <w:t>оговор может быть расторгнут по соглашению Сторон.</w:t>
      </w:r>
    </w:p>
    <w:p w:rsidR="00D40563" w:rsidRPr="00740F58" w:rsidRDefault="00D40563" w:rsidP="000557FB">
      <w:pPr>
        <w:pStyle w:val="ad"/>
        <w:ind w:firstLine="567"/>
        <w:jc w:val="both"/>
      </w:pPr>
    </w:p>
    <w:p w:rsidR="000851F5" w:rsidRPr="00740F58" w:rsidRDefault="004061CE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8</w:t>
      </w:r>
      <w:r w:rsidR="00D837D6" w:rsidRPr="00740F58">
        <w:rPr>
          <w:b/>
        </w:rPr>
        <w:t>. РАЗРЕШЕНИЕ СПОРОВ</w:t>
      </w:r>
    </w:p>
    <w:p w:rsidR="001B1DC1" w:rsidRPr="00740F58" w:rsidRDefault="004061CE" w:rsidP="000557FB">
      <w:pPr>
        <w:pStyle w:val="ad"/>
        <w:ind w:firstLine="567"/>
        <w:jc w:val="both"/>
      </w:pPr>
      <w:r w:rsidRPr="00740F58">
        <w:t>8</w:t>
      </w:r>
      <w:r w:rsidR="00D837D6" w:rsidRPr="00740F58">
        <w:t xml:space="preserve">.1. </w:t>
      </w:r>
      <w:r w:rsidR="000851F5" w:rsidRPr="00740F58">
        <w:t xml:space="preserve">Все споры, разногласия   и требования,  возникающие  из настоящего  договора или в связи с ним, в том числе, касающиеся его исполнения, прекращения или недействительности, </w:t>
      </w:r>
      <w:r w:rsidR="009D6905" w:rsidRPr="00740F58">
        <w:t xml:space="preserve">решаются в претензионном порядке, в соответствии с которым, </w:t>
      </w:r>
      <w:proofErr w:type="gramStart"/>
      <w:r w:rsidR="009D6905" w:rsidRPr="00740F58">
        <w:t>сторона</w:t>
      </w:r>
      <w:proofErr w:type="gramEnd"/>
      <w:r w:rsidR="009D6905" w:rsidRPr="00740F58">
        <w:t xml:space="preserve"> предполагающая о нарушении своих прав направляет </w:t>
      </w:r>
      <w:r w:rsidR="00953AAD" w:rsidRPr="00740F58">
        <w:t>Стороне</w:t>
      </w:r>
      <w:r w:rsidR="009D6905" w:rsidRPr="00740F58">
        <w:t xml:space="preserve"> претензию.</w:t>
      </w:r>
    </w:p>
    <w:p w:rsidR="001B1DC1" w:rsidRPr="00740F58" w:rsidRDefault="001B1DC1" w:rsidP="000557FB">
      <w:pPr>
        <w:pStyle w:val="ad"/>
        <w:ind w:firstLine="567"/>
        <w:jc w:val="both"/>
      </w:pPr>
      <w:r w:rsidRPr="00740F58">
        <w:t>С</w:t>
      </w:r>
      <w:r w:rsidR="009D6905" w:rsidRPr="00740F58">
        <w:t xml:space="preserve">рок рассмотрения претензии </w:t>
      </w:r>
      <w:r w:rsidRPr="00740F58">
        <w:t>-</w:t>
      </w:r>
      <w:r w:rsidR="009D6905" w:rsidRPr="00740F58">
        <w:t xml:space="preserve"> </w:t>
      </w:r>
      <w:r w:rsidR="00953AAD" w:rsidRPr="00740F58">
        <w:t>1</w:t>
      </w:r>
      <w:r w:rsidR="009D6905" w:rsidRPr="00740F58">
        <w:t>0 (</w:t>
      </w:r>
      <w:r w:rsidR="00953AAD" w:rsidRPr="00740F58">
        <w:t>десять</w:t>
      </w:r>
      <w:r w:rsidR="009D6905" w:rsidRPr="00740F58">
        <w:t xml:space="preserve">) </w:t>
      </w:r>
      <w:r w:rsidRPr="00740F58">
        <w:t>календарных</w:t>
      </w:r>
      <w:r w:rsidR="009D6905" w:rsidRPr="00740F58">
        <w:t xml:space="preserve"> дней</w:t>
      </w:r>
      <w:r w:rsidRPr="00740F58">
        <w:t>.</w:t>
      </w:r>
    </w:p>
    <w:p w:rsidR="009D6905" w:rsidRPr="00740F58" w:rsidRDefault="001B1DC1" w:rsidP="000557FB">
      <w:pPr>
        <w:pStyle w:val="ad"/>
        <w:ind w:firstLine="567"/>
        <w:jc w:val="both"/>
      </w:pPr>
      <w:r w:rsidRPr="00740F58">
        <w:t>В</w:t>
      </w:r>
      <w:r w:rsidR="009D6905" w:rsidRPr="00740F58">
        <w:t xml:space="preserve"> случае не предоставления ответа на претенз</w:t>
      </w:r>
      <w:r w:rsidR="001131F5" w:rsidRPr="00740F58">
        <w:t xml:space="preserve">ию другой </w:t>
      </w:r>
      <w:r w:rsidR="009D6905" w:rsidRPr="00740F58">
        <w:t xml:space="preserve">стороной, либо не достижения согласия, спор передается на рассмотрение </w:t>
      </w:r>
      <w:r w:rsidR="00953AAD" w:rsidRPr="00740F58">
        <w:t>в суд по месту нахождения Истца.</w:t>
      </w:r>
    </w:p>
    <w:p w:rsidR="00423AD7" w:rsidRPr="00740F58" w:rsidRDefault="00423AD7" w:rsidP="000557FB">
      <w:pPr>
        <w:pStyle w:val="ad"/>
        <w:ind w:firstLine="567"/>
        <w:jc w:val="both"/>
        <w:rPr>
          <w:bCs/>
        </w:rPr>
      </w:pPr>
    </w:p>
    <w:p w:rsidR="00D837D6" w:rsidRPr="00740F58" w:rsidRDefault="004061CE" w:rsidP="000557FB">
      <w:pPr>
        <w:pStyle w:val="ad"/>
        <w:ind w:firstLine="567"/>
        <w:jc w:val="center"/>
        <w:rPr>
          <w:b/>
          <w:bCs/>
        </w:rPr>
      </w:pPr>
      <w:r w:rsidRPr="00740F58">
        <w:rPr>
          <w:b/>
          <w:bCs/>
        </w:rPr>
        <w:t>9</w:t>
      </w:r>
      <w:r w:rsidR="00340EFF" w:rsidRPr="00740F58">
        <w:rPr>
          <w:b/>
          <w:bCs/>
        </w:rPr>
        <w:t>. КОНФИДЕНЦИАЛЬНОСТЬ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9</w:t>
      </w:r>
      <w:r w:rsidR="00D837D6" w:rsidRPr="00740F58">
        <w:t>.1</w:t>
      </w:r>
      <w:r w:rsidR="008B705E" w:rsidRPr="00740F58">
        <w:t>.</w:t>
      </w:r>
      <w:r w:rsidR="00D837D6" w:rsidRPr="00740F58">
        <w:t xml:space="preserve"> Стороны обязаны сохранять конфиденциальность информации, полученной в ходе исполнения настоящего </w:t>
      </w:r>
      <w:r w:rsidR="0093535F" w:rsidRPr="00740F58">
        <w:t>д</w:t>
      </w:r>
      <w:r w:rsidR="00D837D6" w:rsidRPr="00740F58">
        <w:t>оговора.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9</w:t>
      </w:r>
      <w:r w:rsidR="00D837D6" w:rsidRPr="00740F58">
        <w:t>.2</w:t>
      </w:r>
      <w:r w:rsidR="008B705E" w:rsidRPr="00740F58">
        <w:t>.</w:t>
      </w:r>
      <w:r w:rsidR="00D837D6" w:rsidRPr="00740F58"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</w:t>
      </w:r>
      <w:r w:rsidR="00B81DF4" w:rsidRPr="00740F58">
        <w:t>Заказчика</w:t>
      </w:r>
      <w:r w:rsidR="00AC0D2E" w:rsidRPr="00740F58">
        <w:t xml:space="preserve"> или Исполнителя</w:t>
      </w:r>
      <w:r w:rsidR="00D837D6" w:rsidRPr="00740F58">
        <w:t xml:space="preserve">, независимо от причины прекращения действия настоящего </w:t>
      </w:r>
      <w:r w:rsidR="0093535F" w:rsidRPr="00740F58">
        <w:t>д</w:t>
      </w:r>
      <w:r w:rsidR="00D837D6" w:rsidRPr="00740F58">
        <w:t>оговора.</w:t>
      </w:r>
    </w:p>
    <w:p w:rsidR="00D837D6" w:rsidRPr="00740F58" w:rsidRDefault="004061CE" w:rsidP="000557FB">
      <w:pPr>
        <w:pStyle w:val="ad"/>
        <w:ind w:firstLine="567"/>
        <w:jc w:val="both"/>
      </w:pPr>
      <w:r w:rsidRPr="00740F58">
        <w:t>9</w:t>
      </w:r>
      <w:r w:rsidR="00D837D6" w:rsidRPr="00740F58">
        <w:t>.</w:t>
      </w:r>
      <w:r w:rsidR="00966171">
        <w:t>3</w:t>
      </w:r>
      <w:r w:rsidR="008B705E" w:rsidRPr="00740F58">
        <w:t>.</w:t>
      </w:r>
      <w:r w:rsidR="00D837D6" w:rsidRPr="00740F58">
        <w:t xml:space="preserve"> </w:t>
      </w:r>
      <w:r w:rsidR="00AC0D2E" w:rsidRPr="00740F58">
        <w:t>Заказчик и Исполнитель</w:t>
      </w:r>
      <w:r w:rsidR="00D837D6" w:rsidRPr="00740F58">
        <w:t xml:space="preserve">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</w:t>
      </w:r>
      <w:r w:rsidR="00966171">
        <w:t>.</w:t>
      </w:r>
    </w:p>
    <w:p w:rsidR="00D837D6" w:rsidRPr="00740F58" w:rsidRDefault="00AC0D2E" w:rsidP="000557FB">
      <w:pPr>
        <w:pStyle w:val="ad"/>
        <w:ind w:firstLine="567"/>
        <w:jc w:val="both"/>
      </w:pPr>
      <w:r w:rsidRPr="00740F58">
        <w:t>9.</w:t>
      </w:r>
      <w:r w:rsidR="00966171">
        <w:t>4</w:t>
      </w:r>
      <w:r w:rsidRPr="00740F58">
        <w:t>.</w:t>
      </w:r>
      <w:r w:rsidR="00D837D6" w:rsidRPr="00740F58"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3B2A" w:rsidRPr="00740F58" w:rsidRDefault="00113B2A" w:rsidP="000557FB">
      <w:pPr>
        <w:pStyle w:val="ad"/>
        <w:ind w:firstLine="567"/>
        <w:jc w:val="both"/>
      </w:pPr>
    </w:p>
    <w:p w:rsidR="00D837D6" w:rsidRPr="00740F58" w:rsidRDefault="00D837D6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1</w:t>
      </w:r>
      <w:r w:rsidR="004673B4" w:rsidRPr="00740F58">
        <w:rPr>
          <w:b/>
        </w:rPr>
        <w:t>0</w:t>
      </w:r>
      <w:r w:rsidRPr="00740F58">
        <w:rPr>
          <w:b/>
        </w:rPr>
        <w:t>. ЗАКЛЮЧИТЕЛЬНЫЕ ПОЛОЖЕНИЯ</w:t>
      </w:r>
    </w:p>
    <w:p w:rsidR="00EB6716" w:rsidRPr="00740F58" w:rsidRDefault="00EB6716" w:rsidP="000557FB">
      <w:pPr>
        <w:pStyle w:val="ad"/>
        <w:ind w:firstLine="567"/>
        <w:jc w:val="both"/>
        <w:rPr>
          <w:b/>
        </w:rPr>
      </w:pPr>
    </w:p>
    <w:p w:rsidR="00D837D6" w:rsidRPr="00740F58" w:rsidRDefault="00D837D6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>.1.  Настоящий договор составлен в двух экземплярах, имеющих равную юридическую силу.</w:t>
      </w:r>
    </w:p>
    <w:p w:rsidR="008B705E" w:rsidRPr="00740F58" w:rsidRDefault="00D837D6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>.2.</w:t>
      </w:r>
      <w:r w:rsidR="000557FB" w:rsidRPr="00740F58">
        <w:t xml:space="preserve"> </w:t>
      </w:r>
      <w:r w:rsidR="008B705E" w:rsidRPr="00740F58">
        <w:t xml:space="preserve">Срок действия </w:t>
      </w:r>
      <w:r w:rsidR="0093535F" w:rsidRPr="00740F58">
        <w:t>д</w:t>
      </w:r>
      <w:r w:rsidR="008B705E" w:rsidRPr="00740F58">
        <w:t xml:space="preserve">оговора устанавливается с момента подписания и действует до полного исполнения сторонами всех своих обязательств по настоящему </w:t>
      </w:r>
      <w:r w:rsidR="0093535F" w:rsidRPr="00740F58">
        <w:t>д</w:t>
      </w:r>
      <w:r w:rsidR="008B705E" w:rsidRPr="00740F58">
        <w:t>оговору.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="008B705E" w:rsidRPr="00740F58">
        <w:t>.3</w:t>
      </w:r>
      <w:r w:rsidRPr="00740F58">
        <w:t xml:space="preserve">. Все изменения и дополнения к настоящему </w:t>
      </w:r>
      <w:r w:rsidR="0093535F" w:rsidRPr="00740F58">
        <w:t>д</w:t>
      </w:r>
      <w:r w:rsidRPr="00740F58">
        <w:t xml:space="preserve">оговору осуществляются путем заключения дополнительного Соглашения, являющегося неотъемлемой частью настоящего </w:t>
      </w:r>
      <w:r w:rsidR="0093535F" w:rsidRPr="00740F58">
        <w:t>д</w:t>
      </w:r>
      <w:r w:rsidRPr="00740F58">
        <w:t>оговора.</w:t>
      </w:r>
    </w:p>
    <w:p w:rsidR="00A5464A" w:rsidRPr="00740F58" w:rsidRDefault="00863B5A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 xml:space="preserve">.4. </w:t>
      </w:r>
      <w:r w:rsidR="00024705" w:rsidRPr="00740F58">
        <w:t>Настоящий д</w:t>
      </w:r>
      <w:r w:rsidR="00A5464A" w:rsidRPr="00740F58">
        <w:t xml:space="preserve">оговор может быть расторгнут по соглашению сторон. </w:t>
      </w:r>
    </w:p>
    <w:p w:rsidR="00AF4EC7" w:rsidRPr="00740F58" w:rsidRDefault="009537BA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>.</w:t>
      </w:r>
      <w:r w:rsidR="008D2883" w:rsidRPr="00740F58">
        <w:t>5</w:t>
      </w:r>
      <w:r w:rsidRPr="00740F58">
        <w:t>.</w:t>
      </w:r>
      <w:r w:rsidR="007A7D7E" w:rsidRPr="00740F58">
        <w:t xml:space="preserve"> </w:t>
      </w:r>
      <w:r w:rsidR="00AF4EC7" w:rsidRPr="00740F58">
        <w:t xml:space="preserve">Заказчик имеет право без объяснения причин расторгнуть настоящий договор в одностороннем порядке путем направления уведомления </w:t>
      </w:r>
      <w:r w:rsidR="00B108FF">
        <w:t>Исполнителю</w:t>
      </w:r>
      <w:r w:rsidR="00AF4EC7" w:rsidRPr="00740F58">
        <w:t xml:space="preserve"> за </w:t>
      </w:r>
      <w:r w:rsidR="00AC0D2E" w:rsidRPr="00740F58">
        <w:t>1</w:t>
      </w:r>
      <w:r w:rsidR="00AF4EC7" w:rsidRPr="00740F58">
        <w:t>0 (</w:t>
      </w:r>
      <w:r w:rsidR="00AC0D2E" w:rsidRPr="00740F58">
        <w:t>десять</w:t>
      </w:r>
      <w:r w:rsidR="00AF4EC7" w:rsidRPr="00740F58">
        <w:t>) дней.</w:t>
      </w:r>
    </w:p>
    <w:p w:rsidR="009769C2" w:rsidRPr="00740F58" w:rsidRDefault="00457AB5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>.6.</w:t>
      </w:r>
      <w:r w:rsidR="009769C2" w:rsidRPr="00740F58">
        <w:t xml:space="preserve"> </w:t>
      </w:r>
      <w:r w:rsidR="00AC0D2E" w:rsidRPr="00740F58">
        <w:t xml:space="preserve">В случае расторжения договора по инициативе Заказчика, </w:t>
      </w:r>
      <w:proofErr w:type="gramStart"/>
      <w:r w:rsidR="00AC0D2E" w:rsidRPr="00740F58">
        <w:t>последний</w:t>
      </w:r>
      <w:proofErr w:type="gramEnd"/>
      <w:r w:rsidR="00AC0D2E" w:rsidRPr="00740F58">
        <w:t xml:space="preserve"> </w:t>
      </w:r>
      <w:r w:rsidR="009769C2" w:rsidRPr="00740F58">
        <w:t xml:space="preserve">оплачивает </w:t>
      </w:r>
      <w:r w:rsidR="00B108FF">
        <w:t>Исполнителю</w:t>
      </w:r>
      <w:r w:rsidR="009769C2" w:rsidRPr="00740F58">
        <w:t xml:space="preserve"> только фактически выполненные и принят</w:t>
      </w:r>
      <w:r w:rsidR="00AC0D2E" w:rsidRPr="00740F58">
        <w:t>ые к моменту расторжения работы, а так же компенсирует издержки Исполнителя, указанные в пункте 6.4. настоящего Договора, в порядке</w:t>
      </w:r>
      <w:r w:rsidR="009769C2" w:rsidRPr="00740F58">
        <w:t>, предусмотренном разделом 4 настоящего договора.</w:t>
      </w:r>
    </w:p>
    <w:p w:rsidR="00457AB5" w:rsidRPr="00740F58" w:rsidRDefault="00457AB5" w:rsidP="000557FB">
      <w:pPr>
        <w:pStyle w:val="ad"/>
        <w:ind w:firstLine="567"/>
        <w:jc w:val="both"/>
      </w:pPr>
      <w:r w:rsidRPr="00740F58">
        <w:t xml:space="preserve">Стороны производят взаимные платежи в течение </w:t>
      </w:r>
      <w:r w:rsidR="00AC0D2E" w:rsidRPr="00740F58">
        <w:t>1</w:t>
      </w:r>
      <w:r w:rsidRPr="00740F58">
        <w:t>0 (</w:t>
      </w:r>
      <w:r w:rsidR="00AC0D2E" w:rsidRPr="00740F58">
        <w:t>десяти</w:t>
      </w:r>
      <w:r w:rsidRPr="00740F58">
        <w:t xml:space="preserve">) календарных дней с момента расторжения договора. </w:t>
      </w:r>
    </w:p>
    <w:p w:rsidR="00863B5A" w:rsidRPr="00740F58" w:rsidRDefault="00AF4EC7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Pr="00740F58">
        <w:t>.</w:t>
      </w:r>
      <w:r w:rsidR="000557FB" w:rsidRPr="00740F58">
        <w:t>7</w:t>
      </w:r>
      <w:r w:rsidRPr="00740F58">
        <w:t xml:space="preserve">. </w:t>
      </w:r>
      <w:r w:rsidR="00863B5A" w:rsidRPr="00740F58">
        <w:t xml:space="preserve">Стороны допускают использование </w:t>
      </w:r>
      <w:r w:rsidR="00AC0D2E" w:rsidRPr="00740F58">
        <w:t>электронной</w:t>
      </w:r>
      <w:r w:rsidR="00863B5A" w:rsidRPr="00740F58">
        <w:t xml:space="preserve"> связи для передачи сообщений и </w:t>
      </w:r>
      <w:r w:rsidR="00863B5A" w:rsidRPr="00740F58">
        <w:br/>
        <w:t xml:space="preserve">уведомлений, при условии обязательного последующего направления оригинала документа в </w:t>
      </w:r>
      <w:r w:rsidR="00863B5A" w:rsidRPr="00740F58">
        <w:br/>
        <w:t xml:space="preserve">возможно короткие сроки. </w:t>
      </w:r>
      <w:r w:rsidR="004673B4" w:rsidRPr="00740F58">
        <w:t>Адреса электронной почты,</w:t>
      </w:r>
      <w:r w:rsidR="00863B5A" w:rsidRPr="00740F58">
        <w:t xml:space="preserve"> с кото</w:t>
      </w:r>
      <w:r w:rsidR="004673B4" w:rsidRPr="00740F58">
        <w:t>рой</w:t>
      </w:r>
      <w:r w:rsidR="00863B5A" w:rsidRPr="00740F58">
        <w:t xml:space="preserve"> могут быть отправлены и на которые могут быть приняты сообщения и уведомления, касающиеся исполнения настоящего договора, указаны в разделе </w:t>
      </w:r>
      <w:r w:rsidR="004673B4" w:rsidRPr="00740F58">
        <w:t>11 настоящего Договора.</w:t>
      </w:r>
    </w:p>
    <w:p w:rsidR="00D837D6" w:rsidRPr="00740F58" w:rsidRDefault="00D837D6" w:rsidP="000557FB">
      <w:pPr>
        <w:pStyle w:val="ad"/>
        <w:ind w:firstLine="567"/>
        <w:jc w:val="both"/>
      </w:pPr>
      <w:r w:rsidRPr="00740F58">
        <w:t>1</w:t>
      </w:r>
      <w:r w:rsidR="004673B4" w:rsidRPr="00740F58">
        <w:t>0</w:t>
      </w:r>
      <w:r w:rsidR="008B705E" w:rsidRPr="00740F58">
        <w:t>.</w:t>
      </w:r>
      <w:r w:rsidR="000557FB" w:rsidRPr="00740F58">
        <w:t>8</w:t>
      </w:r>
      <w:r w:rsidRPr="00740F58">
        <w:t>. Все приложения,  упомянутые в тексте договора, являются неотъемлемой частью настоящего договора.</w:t>
      </w:r>
    </w:p>
    <w:p w:rsidR="000B1BF2" w:rsidRPr="00740F58" w:rsidRDefault="00D837D6" w:rsidP="000557FB">
      <w:pPr>
        <w:pStyle w:val="ad"/>
        <w:ind w:firstLine="567"/>
        <w:jc w:val="both"/>
      </w:pPr>
      <w:r w:rsidRPr="00740F58">
        <w:lastRenderedPageBreak/>
        <w:t>1</w:t>
      </w:r>
      <w:r w:rsidR="004673B4" w:rsidRPr="00740F58">
        <w:t>0</w:t>
      </w:r>
      <w:r w:rsidR="00F91CD6" w:rsidRPr="00740F58">
        <w:t>.</w:t>
      </w:r>
      <w:r w:rsidR="00966171">
        <w:t>9</w:t>
      </w:r>
      <w:r w:rsidRPr="00740F58">
        <w:t>.</w:t>
      </w:r>
      <w:r w:rsidR="00D07036" w:rsidRPr="00740F58">
        <w:t xml:space="preserve"> </w:t>
      </w:r>
      <w:r w:rsidRPr="00740F58">
        <w:t xml:space="preserve">Во всем остальном, что не предусмотрено настоящим </w:t>
      </w:r>
      <w:r w:rsidR="00A7330E" w:rsidRPr="00740F58">
        <w:t>д</w:t>
      </w:r>
      <w:r w:rsidRPr="00740F58">
        <w:t>оговором, стороны руководствуются действующим законодательством Российской Федерации.</w:t>
      </w:r>
    </w:p>
    <w:p w:rsidR="000B1BF2" w:rsidRPr="00740F58" w:rsidRDefault="000B1BF2" w:rsidP="000557FB">
      <w:pPr>
        <w:pStyle w:val="ad"/>
        <w:ind w:firstLine="567"/>
        <w:jc w:val="both"/>
      </w:pPr>
    </w:p>
    <w:p w:rsidR="00F620BB" w:rsidRPr="00740F58" w:rsidRDefault="008B705E" w:rsidP="000557FB">
      <w:pPr>
        <w:pStyle w:val="ad"/>
        <w:ind w:firstLine="567"/>
        <w:jc w:val="center"/>
        <w:rPr>
          <w:b/>
        </w:rPr>
      </w:pPr>
      <w:r w:rsidRPr="00740F58">
        <w:rPr>
          <w:b/>
        </w:rPr>
        <w:t>1</w:t>
      </w:r>
      <w:r w:rsidR="004673B4" w:rsidRPr="00740F58">
        <w:rPr>
          <w:b/>
        </w:rPr>
        <w:t>1</w:t>
      </w:r>
      <w:r w:rsidRPr="00740F58">
        <w:rPr>
          <w:b/>
        </w:rPr>
        <w:t>. ЮРИДИЧЕСКИЕ АДРЕСА И РЕКВИЗИТЫ СТОРОН</w:t>
      </w:r>
    </w:p>
    <w:p w:rsidR="00D71612" w:rsidRPr="00740F58" w:rsidRDefault="00D71612" w:rsidP="000557FB">
      <w:pPr>
        <w:pStyle w:val="ad"/>
        <w:ind w:firstLine="567"/>
        <w:jc w:val="both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17"/>
      </w:tblGrid>
      <w:tr w:rsidR="009834AC" w:rsidRPr="00740F58" w:rsidTr="004673B4">
        <w:trPr>
          <w:trHeight w:val="35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AC" w:rsidRPr="00740F58" w:rsidRDefault="007509E5" w:rsidP="000557FB">
            <w:pPr>
              <w:pStyle w:val="ad"/>
              <w:ind w:firstLine="567"/>
              <w:jc w:val="both"/>
              <w:rPr>
                <w:b/>
              </w:rPr>
            </w:pPr>
            <w:r w:rsidRPr="00740F58">
              <w:rPr>
                <w:b/>
              </w:rPr>
              <w:t>ЗАКАЗЧИК</w:t>
            </w:r>
          </w:p>
          <w:p w:rsidR="005272F6" w:rsidRPr="00740F58" w:rsidRDefault="005272F6" w:rsidP="000557FB">
            <w:pPr>
              <w:pStyle w:val="ad"/>
              <w:ind w:firstLine="567"/>
              <w:jc w:val="both"/>
            </w:pPr>
          </w:p>
          <w:p w:rsidR="00DF5F65" w:rsidRPr="00740F58" w:rsidRDefault="00DF5F65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4673B4" w:rsidRDefault="004673B4" w:rsidP="00DF5F65">
            <w:pPr>
              <w:pStyle w:val="ad"/>
              <w:jc w:val="both"/>
            </w:pPr>
          </w:p>
          <w:p w:rsidR="00FD2570" w:rsidRDefault="00FD2570" w:rsidP="00DF5F65">
            <w:pPr>
              <w:pStyle w:val="ad"/>
              <w:jc w:val="both"/>
            </w:pPr>
          </w:p>
          <w:p w:rsidR="00FD2570" w:rsidRDefault="00FD2570" w:rsidP="00DF5F65">
            <w:pPr>
              <w:pStyle w:val="ad"/>
              <w:jc w:val="both"/>
            </w:pPr>
          </w:p>
          <w:p w:rsidR="00FD2570" w:rsidRDefault="00FD2570" w:rsidP="00DF5F65">
            <w:pPr>
              <w:pStyle w:val="ad"/>
              <w:jc w:val="both"/>
            </w:pPr>
          </w:p>
          <w:p w:rsidR="00FD2570" w:rsidRPr="00740F58" w:rsidRDefault="00FD2570" w:rsidP="00DF5F65">
            <w:pPr>
              <w:pStyle w:val="ad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9834AC" w:rsidRPr="00740F58" w:rsidRDefault="009834AC" w:rsidP="00DF5F65">
            <w:pPr>
              <w:pStyle w:val="ad"/>
              <w:jc w:val="both"/>
            </w:pPr>
            <w:r w:rsidRPr="00740F58">
              <w:t>Генеральный директор</w:t>
            </w:r>
          </w:p>
          <w:p w:rsidR="008D2883" w:rsidRPr="00740F58" w:rsidRDefault="008D2883" w:rsidP="00DF5F65">
            <w:pPr>
              <w:pStyle w:val="ad"/>
              <w:jc w:val="both"/>
            </w:pPr>
          </w:p>
          <w:p w:rsidR="00126964" w:rsidRPr="00740F58" w:rsidRDefault="00126964" w:rsidP="00DF5F65">
            <w:pPr>
              <w:pStyle w:val="ad"/>
              <w:jc w:val="both"/>
            </w:pPr>
          </w:p>
          <w:p w:rsidR="004673B4" w:rsidRPr="00740F58" w:rsidRDefault="004673B4" w:rsidP="00DF5F65">
            <w:pPr>
              <w:pStyle w:val="ad"/>
              <w:jc w:val="both"/>
            </w:pPr>
          </w:p>
          <w:p w:rsidR="009834AC" w:rsidRPr="00740F58" w:rsidRDefault="00551755" w:rsidP="004673B4">
            <w:pPr>
              <w:pStyle w:val="ad"/>
              <w:jc w:val="both"/>
            </w:pPr>
            <w:r>
              <w:t>_____________________</w:t>
            </w:r>
            <w:r w:rsidR="009834AC" w:rsidRPr="00740F58">
              <w:t xml:space="preserve"> </w:t>
            </w:r>
            <w:r w:rsidR="004673B4" w:rsidRPr="00740F58">
              <w:t>(______________)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4AC" w:rsidRPr="00740F58" w:rsidRDefault="004673B4" w:rsidP="000557FB">
            <w:pPr>
              <w:pStyle w:val="ad"/>
              <w:ind w:firstLine="567"/>
              <w:jc w:val="both"/>
              <w:rPr>
                <w:b/>
              </w:rPr>
            </w:pPr>
            <w:r w:rsidRPr="00740F58">
              <w:rPr>
                <w:b/>
              </w:rPr>
              <w:t>ИСПОЛНИТЕЛЬ</w:t>
            </w:r>
          </w:p>
          <w:p w:rsidR="00B87B2C" w:rsidRPr="00740F58" w:rsidRDefault="00B87B2C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0557FB">
            <w:pPr>
              <w:pStyle w:val="ad"/>
              <w:ind w:firstLine="567"/>
              <w:jc w:val="both"/>
            </w:pPr>
          </w:p>
          <w:p w:rsidR="004673B4" w:rsidRPr="00740F58" w:rsidRDefault="004673B4" w:rsidP="004673B4">
            <w:pPr>
              <w:pStyle w:val="ad"/>
              <w:jc w:val="both"/>
            </w:pPr>
          </w:p>
          <w:p w:rsidR="00FD2570" w:rsidRDefault="00FD2570" w:rsidP="004673B4">
            <w:pPr>
              <w:pStyle w:val="ad"/>
              <w:jc w:val="both"/>
            </w:pPr>
          </w:p>
          <w:p w:rsidR="00FD2570" w:rsidRDefault="00FD2570" w:rsidP="004673B4">
            <w:pPr>
              <w:pStyle w:val="ad"/>
              <w:jc w:val="both"/>
            </w:pPr>
          </w:p>
          <w:p w:rsidR="00FD2570" w:rsidRDefault="00FD2570" w:rsidP="004673B4">
            <w:pPr>
              <w:pStyle w:val="ad"/>
              <w:jc w:val="both"/>
            </w:pPr>
          </w:p>
          <w:p w:rsidR="00FD2570" w:rsidRDefault="00FD2570" w:rsidP="004673B4">
            <w:pPr>
              <w:pStyle w:val="ad"/>
              <w:jc w:val="both"/>
            </w:pPr>
          </w:p>
          <w:p w:rsidR="004673B4" w:rsidRPr="00740F58" w:rsidRDefault="004673B4" w:rsidP="004673B4">
            <w:pPr>
              <w:pStyle w:val="ad"/>
              <w:jc w:val="both"/>
            </w:pPr>
            <w:r w:rsidRPr="00740F58">
              <w:t>Генеральный директор</w:t>
            </w:r>
          </w:p>
          <w:p w:rsidR="004673B4" w:rsidRPr="00740F58" w:rsidRDefault="004673B4" w:rsidP="004673B4">
            <w:pPr>
              <w:pStyle w:val="ad"/>
              <w:jc w:val="both"/>
            </w:pPr>
          </w:p>
          <w:p w:rsidR="004673B4" w:rsidRPr="00740F58" w:rsidRDefault="004673B4" w:rsidP="004673B4">
            <w:pPr>
              <w:pStyle w:val="ad"/>
              <w:jc w:val="both"/>
            </w:pPr>
          </w:p>
          <w:p w:rsidR="004673B4" w:rsidRPr="00740F58" w:rsidRDefault="004673B4" w:rsidP="004673B4">
            <w:pPr>
              <w:pStyle w:val="ad"/>
              <w:jc w:val="both"/>
            </w:pPr>
          </w:p>
          <w:p w:rsidR="004673B4" w:rsidRPr="00740F58" w:rsidRDefault="00551755" w:rsidP="004673B4">
            <w:pPr>
              <w:pStyle w:val="ad"/>
              <w:jc w:val="both"/>
            </w:pPr>
            <w:r>
              <w:t>_______________________</w:t>
            </w:r>
            <w:r w:rsidR="004673B4" w:rsidRPr="00740F58">
              <w:t xml:space="preserve"> (______________)</w:t>
            </w:r>
          </w:p>
        </w:tc>
      </w:tr>
    </w:tbl>
    <w:p w:rsidR="00D27802" w:rsidRPr="00740F58" w:rsidRDefault="00D27802" w:rsidP="00126964"/>
    <w:p w:rsidR="00B36482" w:rsidRPr="00740F58" w:rsidRDefault="00B36482" w:rsidP="00126964"/>
    <w:p w:rsidR="00B36482" w:rsidRDefault="00B36482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Default="00BC2516" w:rsidP="00126964"/>
    <w:p w:rsidR="00BC2516" w:rsidRPr="00740F58" w:rsidRDefault="00BC2516" w:rsidP="00126964"/>
    <w:p w:rsidR="00EB6716" w:rsidRPr="00740F58" w:rsidRDefault="00EB6716" w:rsidP="00126964"/>
    <w:p w:rsidR="00B36482" w:rsidRPr="00740F58" w:rsidRDefault="00B36482" w:rsidP="00FB33C8">
      <w:pPr>
        <w:jc w:val="right"/>
      </w:pPr>
      <w:r w:rsidRPr="00740F58">
        <w:t>Приложение №1</w:t>
      </w:r>
    </w:p>
    <w:p w:rsidR="00B36482" w:rsidRPr="00740F58" w:rsidRDefault="00B36482" w:rsidP="00FB33C8">
      <w:pPr>
        <w:jc w:val="right"/>
      </w:pPr>
      <w:r w:rsidRPr="00740F58">
        <w:t>к договору №</w:t>
      </w:r>
      <w:r w:rsidR="00A56E84">
        <w:t xml:space="preserve">____ </w:t>
      </w:r>
      <w:r w:rsidRPr="00740F58">
        <w:t xml:space="preserve"> от</w:t>
      </w:r>
      <w:r w:rsidR="00A56E84">
        <w:t xml:space="preserve">  «___»_________2020 г</w:t>
      </w:r>
      <w:r w:rsidRPr="00740F58">
        <w:t>.</w:t>
      </w:r>
    </w:p>
    <w:p w:rsidR="00B36482" w:rsidRPr="00740F58" w:rsidRDefault="00B36482" w:rsidP="00FB33C8">
      <w:pPr>
        <w:jc w:val="right"/>
      </w:pPr>
    </w:p>
    <w:p w:rsidR="00B36482" w:rsidRPr="00740F58" w:rsidRDefault="00B36482" w:rsidP="00B36482">
      <w:pPr>
        <w:jc w:val="center"/>
        <w:rPr>
          <w:b/>
        </w:rPr>
      </w:pPr>
      <w:r w:rsidRPr="00740F58">
        <w:rPr>
          <w:b/>
        </w:rPr>
        <w:t>Техническое задание</w:t>
      </w:r>
    </w:p>
    <w:p w:rsidR="00B36482" w:rsidRPr="00740F58" w:rsidRDefault="00B36482" w:rsidP="00126964"/>
    <w:p w:rsidR="0049234C" w:rsidRPr="00740F58" w:rsidRDefault="0049234C" w:rsidP="00126964"/>
    <w:p w:rsidR="004059C9" w:rsidRPr="00E96F15" w:rsidRDefault="00E96F15" w:rsidP="00E96F15">
      <w:pPr>
        <w:rPr>
          <w:b/>
        </w:rPr>
      </w:pPr>
      <w:r>
        <w:rPr>
          <w:b/>
        </w:rPr>
        <w:t>1.</w:t>
      </w:r>
      <w:r w:rsidR="004059C9" w:rsidRPr="00E96F15">
        <w:rPr>
          <w:b/>
        </w:rPr>
        <w:t>Вскрышные работы на 2020 год.</w:t>
      </w:r>
    </w:p>
    <w:p w:rsidR="004059C9" w:rsidRPr="00472492" w:rsidRDefault="004059C9" w:rsidP="004059C9">
      <w:pPr>
        <w:jc w:val="both"/>
      </w:pPr>
      <w:r w:rsidRPr="00472492">
        <w:t>Рыхлая вскрыша</w:t>
      </w:r>
      <w:r>
        <w:t>:</w:t>
      </w:r>
      <w:r w:rsidRPr="00472492">
        <w:t xml:space="preserve"> </w:t>
      </w:r>
      <w:r>
        <w:t>297</w:t>
      </w:r>
      <w:r w:rsidRPr="00472492">
        <w:t xml:space="preserve"> тыс. м3, плотность 1,8 т/м3, </w:t>
      </w:r>
      <w:r>
        <w:t>глубина слоя</w:t>
      </w:r>
      <w:r w:rsidRPr="00472492">
        <w:t xml:space="preserve"> от 0,73 до 6,44 м</w:t>
      </w:r>
    </w:p>
    <w:p w:rsidR="004059C9" w:rsidRPr="00472492" w:rsidRDefault="004059C9" w:rsidP="004059C9">
      <w:pPr>
        <w:jc w:val="both"/>
      </w:pPr>
      <w:r w:rsidRPr="00472492">
        <w:t>Скальная вскрыша</w:t>
      </w:r>
      <w:r>
        <w:t>:</w:t>
      </w:r>
      <w:r w:rsidRPr="00472492">
        <w:t xml:space="preserve"> 1</w:t>
      </w:r>
      <w:r>
        <w:t>04</w:t>
      </w:r>
      <w:r w:rsidRPr="00472492">
        <w:t xml:space="preserve"> тыс. м3, плотность 2,6 т/м3, </w:t>
      </w:r>
      <w:r>
        <w:t>глубина слоя</w:t>
      </w:r>
      <w:r w:rsidRPr="00472492">
        <w:t xml:space="preserve"> от 4,1 до 7 м</w:t>
      </w:r>
    </w:p>
    <w:p w:rsidR="004059C9" w:rsidRDefault="004059C9" w:rsidP="004059C9">
      <w:pPr>
        <w:jc w:val="both"/>
      </w:pPr>
      <w:r>
        <w:t xml:space="preserve">Срок выполнения </w:t>
      </w:r>
      <w:r w:rsidR="00E96F15">
        <w:t xml:space="preserve">вскрышных </w:t>
      </w:r>
      <w:r>
        <w:t>работ: не более 8 мес.</w:t>
      </w:r>
    </w:p>
    <w:p w:rsidR="004059C9" w:rsidRDefault="004059C9" w:rsidP="004059C9">
      <w:pPr>
        <w:jc w:val="both"/>
      </w:pPr>
    </w:p>
    <w:p w:rsidR="004059C9" w:rsidRDefault="00E96F15" w:rsidP="00E96F15">
      <w:pPr>
        <w:jc w:val="both"/>
      </w:pPr>
      <w:r>
        <w:t>1.1.</w:t>
      </w:r>
      <w:r w:rsidR="004059C9">
        <w:t xml:space="preserve">На вскрышные работы </w:t>
      </w:r>
      <w:r w:rsidR="004059C9" w:rsidRPr="00E96F15">
        <w:t>в первые 2 месяца</w:t>
      </w:r>
      <w:r w:rsidR="004059C9">
        <w:t xml:space="preserve"> </w:t>
      </w:r>
      <w:r>
        <w:t>Исполнитель предоставляет Заказчику нижеуказанную спецтехнику с экипажем</w:t>
      </w:r>
      <w:r w:rsidR="004059C9">
        <w:t>:</w:t>
      </w:r>
    </w:p>
    <w:p w:rsidR="004059C9" w:rsidRDefault="00E96F15" w:rsidP="004059C9">
      <w:pPr>
        <w:jc w:val="both"/>
      </w:pPr>
      <w:r>
        <w:t>-</w:t>
      </w:r>
      <w:r w:rsidR="00E0221B">
        <w:t>э</w:t>
      </w:r>
      <w:r w:rsidR="004059C9">
        <w:t>кскаватор, объем ковша 3 куб.м. – 1</w:t>
      </w:r>
      <w:r w:rsidR="00E0221B">
        <w:t xml:space="preserve"> </w:t>
      </w:r>
      <w:proofErr w:type="spellStart"/>
      <w:r w:rsidR="00E0221B">
        <w:t>ед</w:t>
      </w:r>
      <w:proofErr w:type="spellEnd"/>
      <w:r w:rsidR="00E0221B">
        <w:t>;</w:t>
      </w:r>
    </w:p>
    <w:p w:rsidR="004059C9" w:rsidRDefault="00E96F15" w:rsidP="004059C9">
      <w:pPr>
        <w:jc w:val="both"/>
      </w:pPr>
      <w:r>
        <w:t>-</w:t>
      </w:r>
      <w:r w:rsidR="00E0221B">
        <w:t>с</w:t>
      </w:r>
      <w:r w:rsidR="004059C9">
        <w:t>амосвал – 2</w:t>
      </w:r>
      <w:r w:rsidR="00E0221B">
        <w:t xml:space="preserve"> </w:t>
      </w:r>
      <w:proofErr w:type="spellStart"/>
      <w:r w:rsidR="00E0221B">
        <w:t>ед</w:t>
      </w:r>
      <w:proofErr w:type="spellEnd"/>
      <w:r w:rsidR="00E0221B">
        <w:t>;</w:t>
      </w:r>
    </w:p>
    <w:p w:rsidR="004059C9" w:rsidRDefault="00E96F15" w:rsidP="004059C9">
      <w:pPr>
        <w:jc w:val="both"/>
      </w:pPr>
      <w:r>
        <w:t>-</w:t>
      </w:r>
      <w:r w:rsidR="00E0221B">
        <w:t>б</w:t>
      </w:r>
      <w:r w:rsidR="004059C9">
        <w:t>ульдозер – 1 ед. (работа в карьере)</w:t>
      </w:r>
      <w:r w:rsidR="00E0221B">
        <w:t>.</w:t>
      </w:r>
    </w:p>
    <w:p w:rsidR="004059C9" w:rsidRDefault="004059C9" w:rsidP="004059C9">
      <w:pPr>
        <w:jc w:val="both"/>
      </w:pPr>
      <w:r>
        <w:t>Режим работы</w:t>
      </w:r>
      <w:r w:rsidR="00E96F15">
        <w:t xml:space="preserve"> спецтехники</w:t>
      </w:r>
      <w:r>
        <w:t>: 2 смены по 10 часов 27 дней/мес.</w:t>
      </w:r>
    </w:p>
    <w:p w:rsidR="004059C9" w:rsidRDefault="00E96F15" w:rsidP="004059C9">
      <w:pPr>
        <w:jc w:val="both"/>
      </w:pPr>
      <w:r w:rsidRPr="00CD61FC">
        <w:t>Объём выполнения  вскрышных работ составит</w:t>
      </w:r>
      <w:r w:rsidR="004059C9" w:rsidRPr="00CD61FC">
        <w:t xml:space="preserve"> </w:t>
      </w:r>
      <w:r w:rsidR="00D067D7" w:rsidRPr="00CD61FC">
        <w:t>1</w:t>
      </w:r>
      <w:r w:rsidR="00384443">
        <w:t>16,5</w:t>
      </w:r>
      <w:r w:rsidR="00D067D7" w:rsidRPr="00CD61FC">
        <w:t xml:space="preserve"> 000</w:t>
      </w:r>
      <w:r w:rsidR="00E0221B" w:rsidRPr="00CD61FC">
        <w:t xml:space="preserve"> куб</w:t>
      </w:r>
      <w:proofErr w:type="gramStart"/>
      <w:r w:rsidR="00E0221B" w:rsidRPr="00CD61FC">
        <w:t>.м</w:t>
      </w:r>
      <w:proofErr w:type="gramEnd"/>
      <w:r w:rsidR="00E0221B" w:rsidRPr="00CD61FC">
        <w:t xml:space="preserve"> в месяц, всего </w:t>
      </w:r>
      <w:r w:rsidR="004059C9" w:rsidRPr="00CD61FC">
        <w:t>2</w:t>
      </w:r>
      <w:r w:rsidR="00384443">
        <w:t>33</w:t>
      </w:r>
      <w:r w:rsidR="004059C9" w:rsidRPr="00CD61FC">
        <w:t> 000 куб.м.</w:t>
      </w:r>
      <w:r w:rsidR="00E0221B" w:rsidRPr="00CD61FC">
        <w:t xml:space="preserve"> за 2 месяца.</w:t>
      </w:r>
    </w:p>
    <w:p w:rsidR="004059C9" w:rsidRDefault="004059C9" w:rsidP="004059C9">
      <w:pPr>
        <w:jc w:val="both"/>
      </w:pPr>
    </w:p>
    <w:p w:rsidR="004059C9" w:rsidRDefault="00E96F15" w:rsidP="004059C9">
      <w:pPr>
        <w:jc w:val="both"/>
      </w:pPr>
      <w:r w:rsidRPr="00E96F15">
        <w:t xml:space="preserve">1.2. </w:t>
      </w:r>
      <w:r>
        <w:t xml:space="preserve">Вскрышные работы </w:t>
      </w:r>
      <w:r w:rsidRPr="00E96F15">
        <w:t>с</w:t>
      </w:r>
      <w:r w:rsidR="004059C9" w:rsidRPr="00E96F15">
        <w:t xml:space="preserve"> 3 по 8 месяц</w:t>
      </w:r>
      <w:r w:rsidRPr="00E96F15">
        <w:t>а</w:t>
      </w:r>
      <w:r w:rsidR="004059C9">
        <w:t xml:space="preserve"> 7 дней в мес. в режиме 2 смены/</w:t>
      </w:r>
      <w:proofErr w:type="spellStart"/>
      <w:r w:rsidR="004059C9">
        <w:t>сут</w:t>
      </w:r>
      <w:proofErr w:type="spellEnd"/>
      <w:r w:rsidR="004059C9">
        <w:t xml:space="preserve">. по 10 часов, </w:t>
      </w:r>
      <w:r>
        <w:t xml:space="preserve">объём выполнения  вскрышных работ составит </w:t>
      </w:r>
      <w:r w:rsidR="004059C9">
        <w:t xml:space="preserve"> 28 000 </w:t>
      </w:r>
      <w:proofErr w:type="spellStart"/>
      <w:r w:rsidR="004059C9">
        <w:t>куб.м</w:t>
      </w:r>
      <w:proofErr w:type="spellEnd"/>
      <w:r w:rsidR="004059C9">
        <w:t>.</w:t>
      </w:r>
      <w:r w:rsidR="00E0221B">
        <w:t>/</w:t>
      </w:r>
      <w:proofErr w:type="spellStart"/>
      <w:proofErr w:type="gramStart"/>
      <w:r w:rsidR="00E0221B">
        <w:t>мес</w:t>
      </w:r>
      <w:proofErr w:type="spellEnd"/>
      <w:proofErr w:type="gramEnd"/>
      <w:r w:rsidR="00E0221B">
        <w:t xml:space="preserve">, </w:t>
      </w:r>
      <w:r w:rsidR="00E0221B" w:rsidRPr="006F1FA5">
        <w:t>всего</w:t>
      </w:r>
      <w:r w:rsidR="00CD61FC" w:rsidRPr="006F1FA5">
        <w:t xml:space="preserve"> 168 000</w:t>
      </w:r>
      <w:r w:rsidR="00E0221B" w:rsidRPr="006F1FA5">
        <w:t xml:space="preserve"> куб.м.</w:t>
      </w:r>
    </w:p>
    <w:p w:rsidR="004059C9" w:rsidRPr="00472492" w:rsidRDefault="004059C9" w:rsidP="004059C9">
      <w:pPr>
        <w:jc w:val="both"/>
      </w:pPr>
    </w:p>
    <w:p w:rsidR="00E0221B" w:rsidRPr="00E0221B" w:rsidRDefault="00E0221B" w:rsidP="004059C9">
      <w:pPr>
        <w:jc w:val="both"/>
      </w:pPr>
      <w:r w:rsidRPr="00E0221B">
        <w:rPr>
          <w:bCs/>
        </w:rPr>
        <w:t xml:space="preserve">1.3.Общий объем вскрышных работ составит 401 000 куб.м. (805 000 т), </w:t>
      </w:r>
      <w:r w:rsidR="00B92175">
        <w:rPr>
          <w:bCs/>
        </w:rPr>
        <w:t>стоимость работ</w:t>
      </w:r>
      <w:r w:rsidRPr="00E0221B">
        <w:rPr>
          <w:bCs/>
        </w:rPr>
        <w:t xml:space="preserve"> составит 57,00 руб./т (с НДС)</w:t>
      </w:r>
    </w:p>
    <w:p w:rsidR="00E0221B" w:rsidRDefault="00E0221B" w:rsidP="004059C9">
      <w:pPr>
        <w:jc w:val="both"/>
      </w:pPr>
    </w:p>
    <w:p w:rsidR="004059C9" w:rsidRDefault="00E0221B" w:rsidP="004059C9">
      <w:pPr>
        <w:jc w:val="both"/>
      </w:pPr>
      <w:r>
        <w:t>1.4.</w:t>
      </w:r>
      <w:r w:rsidR="004059C9" w:rsidRPr="00472492">
        <w:t xml:space="preserve">Буровзрывные работы выполняются </w:t>
      </w:r>
      <w:r w:rsidR="004059C9">
        <w:t xml:space="preserve">иной </w:t>
      </w:r>
      <w:r w:rsidR="004059C9" w:rsidRPr="00472492">
        <w:t>подрядной организацией в полном объеме</w:t>
      </w:r>
      <w:r w:rsidR="004059C9">
        <w:t>.</w:t>
      </w:r>
    </w:p>
    <w:p w:rsidR="004059C9" w:rsidRDefault="004059C9" w:rsidP="004059C9">
      <w:pPr>
        <w:jc w:val="both"/>
      </w:pPr>
    </w:p>
    <w:p w:rsidR="00E0221B" w:rsidRPr="00E0221B" w:rsidRDefault="00E0221B" w:rsidP="00E0221B">
      <w:pPr>
        <w:jc w:val="both"/>
        <w:rPr>
          <w:b/>
        </w:rPr>
      </w:pPr>
      <w:r w:rsidRPr="00E0221B">
        <w:rPr>
          <w:b/>
        </w:rPr>
        <w:t>2.Работы по добыч</w:t>
      </w:r>
      <w:r w:rsidR="00352898">
        <w:rPr>
          <w:b/>
        </w:rPr>
        <w:t>е</w:t>
      </w:r>
      <w:r w:rsidRPr="00E0221B">
        <w:rPr>
          <w:b/>
        </w:rPr>
        <w:t xml:space="preserve"> песчаника</w:t>
      </w:r>
    </w:p>
    <w:p w:rsidR="00E0221B" w:rsidRPr="00472492" w:rsidRDefault="00E0221B" w:rsidP="00E0221B">
      <w:pPr>
        <w:jc w:val="both"/>
      </w:pPr>
      <w:r w:rsidRPr="00472492">
        <w:t xml:space="preserve">Добыча (песчаник) - 150 тыс. м3, плотность 2,63 т/м3, </w:t>
      </w:r>
      <w:r>
        <w:t>глубина слоя</w:t>
      </w:r>
      <w:r w:rsidRPr="00472492">
        <w:t xml:space="preserve"> до 12 м</w:t>
      </w:r>
    </w:p>
    <w:p w:rsidR="00E0221B" w:rsidRDefault="00E0221B" w:rsidP="00E0221B">
      <w:pPr>
        <w:jc w:val="both"/>
      </w:pPr>
      <w:r>
        <w:t>Срок выполнения работ 6 мес., после 2-х месяцев вскрышных работ</w:t>
      </w:r>
    </w:p>
    <w:p w:rsidR="00E0221B" w:rsidRDefault="00E0221B" w:rsidP="00E0221B">
      <w:pPr>
        <w:jc w:val="both"/>
      </w:pPr>
    </w:p>
    <w:p w:rsidR="00E0221B" w:rsidRDefault="00E0221B" w:rsidP="00E0221B">
      <w:pPr>
        <w:jc w:val="both"/>
      </w:pPr>
      <w:r>
        <w:t>2.1.На добычу песчаника  в течени</w:t>
      </w:r>
      <w:proofErr w:type="gramStart"/>
      <w:r>
        <w:t>и</w:t>
      </w:r>
      <w:proofErr w:type="gramEnd"/>
      <w:r>
        <w:t xml:space="preserve"> 6 месяцев</w:t>
      </w:r>
      <w:r w:rsidRPr="00E0221B">
        <w:t xml:space="preserve"> </w:t>
      </w:r>
      <w:r>
        <w:t>Исполнитель предоставляет Заказчику нижеуказанную спецтехнику с экипажем::</w:t>
      </w:r>
    </w:p>
    <w:p w:rsidR="00E0221B" w:rsidRDefault="00E0221B" w:rsidP="00E0221B">
      <w:pPr>
        <w:jc w:val="both"/>
      </w:pPr>
      <w:r>
        <w:t>Экскаватор, объем ковша 3 куб.м. – 1 ед.</w:t>
      </w:r>
    </w:p>
    <w:p w:rsidR="00E0221B" w:rsidRDefault="00E0221B" w:rsidP="00E0221B">
      <w:pPr>
        <w:jc w:val="both"/>
      </w:pPr>
      <w:r>
        <w:t xml:space="preserve">-самосвал – 3 </w:t>
      </w:r>
      <w:proofErr w:type="spellStart"/>
      <w:r>
        <w:t>ед</w:t>
      </w:r>
      <w:proofErr w:type="spellEnd"/>
      <w:r>
        <w:t>;</w:t>
      </w:r>
    </w:p>
    <w:p w:rsidR="00E0221B" w:rsidRDefault="00E0221B" w:rsidP="00E0221B">
      <w:pPr>
        <w:jc w:val="both"/>
      </w:pPr>
      <w:r>
        <w:t xml:space="preserve">-погрузчик – 1 </w:t>
      </w:r>
      <w:proofErr w:type="spellStart"/>
      <w:r>
        <w:t>ед</w:t>
      </w:r>
      <w:proofErr w:type="spellEnd"/>
      <w:r>
        <w:t>;</w:t>
      </w:r>
    </w:p>
    <w:p w:rsidR="00E0221B" w:rsidRDefault="00E0221B" w:rsidP="00E0221B">
      <w:pPr>
        <w:jc w:val="both"/>
      </w:pPr>
      <w:r>
        <w:t>-бульдозер – 1 ед. (работа в карьере).</w:t>
      </w:r>
    </w:p>
    <w:p w:rsidR="00E0221B" w:rsidRDefault="00E0221B" w:rsidP="00E0221B">
      <w:pPr>
        <w:jc w:val="both"/>
      </w:pPr>
      <w:r>
        <w:t>Режим работы: 2 смены по 8 часов 20 дней/мес. (в режиме работы дробильно-сортировальной установки)</w:t>
      </w:r>
    </w:p>
    <w:p w:rsidR="00E0221B" w:rsidRDefault="00E0221B" w:rsidP="00E0221B">
      <w:pPr>
        <w:jc w:val="both"/>
      </w:pPr>
    </w:p>
    <w:p w:rsidR="00E0221B" w:rsidRDefault="00E0221B" w:rsidP="00E0221B">
      <w:pPr>
        <w:jc w:val="both"/>
      </w:pPr>
      <w:r>
        <w:t xml:space="preserve">2.3. Ежемесячная добыча песчаника 25 600 куб.м., для производства 68 000 тонн готовой продукции. </w:t>
      </w:r>
    </w:p>
    <w:p w:rsidR="00E0221B" w:rsidRDefault="00E0221B" w:rsidP="00E0221B">
      <w:pPr>
        <w:jc w:val="both"/>
      </w:pPr>
    </w:p>
    <w:p w:rsidR="00E0221B" w:rsidRDefault="00E0221B" w:rsidP="00E0221B">
      <w:pPr>
        <w:jc w:val="both"/>
      </w:pPr>
      <w:r w:rsidRPr="00FD2570">
        <w:t xml:space="preserve">2.4.В оставшееся время </w:t>
      </w:r>
      <w:r w:rsidR="00551755" w:rsidRPr="00FD2570">
        <w:t>спецтехника исполнителя производит</w:t>
      </w:r>
      <w:r w:rsidRPr="00FD2570">
        <w:t xml:space="preserve"> вскрышные работы в объеме 28 000 куб.м./мес.</w:t>
      </w:r>
    </w:p>
    <w:p w:rsidR="00E0221B" w:rsidRPr="00472492" w:rsidRDefault="00E0221B" w:rsidP="00E0221B">
      <w:pPr>
        <w:jc w:val="both"/>
      </w:pPr>
    </w:p>
    <w:p w:rsidR="00E0221B" w:rsidRPr="00472492" w:rsidRDefault="00551755" w:rsidP="00E0221B">
      <w:pPr>
        <w:jc w:val="both"/>
      </w:pPr>
      <w:r>
        <w:t>2.5.О</w:t>
      </w:r>
      <w:r w:rsidR="00E0221B" w:rsidRPr="00472492">
        <w:t>бъем производства щебня/отсева в сутки: 250 тонн в час * 16 часов * 0,85 = 3400 тонн </w:t>
      </w:r>
    </w:p>
    <w:p w:rsidR="00E0221B" w:rsidRDefault="00551755" w:rsidP="00E0221B">
      <w:pPr>
        <w:jc w:val="both"/>
      </w:pPr>
      <w:r>
        <w:t>О</w:t>
      </w:r>
      <w:r w:rsidR="00E0221B" w:rsidRPr="00472492">
        <w:t xml:space="preserve">бъем производства щебня/отсева в </w:t>
      </w:r>
      <w:r>
        <w:t>месяц: 3400 * 20 = 68 000 тонн.</w:t>
      </w:r>
    </w:p>
    <w:p w:rsidR="00551755" w:rsidRDefault="00551755" w:rsidP="00E0221B">
      <w:pPr>
        <w:jc w:val="both"/>
      </w:pPr>
    </w:p>
    <w:p w:rsidR="00551755" w:rsidRDefault="00551755" w:rsidP="00E0221B">
      <w:pPr>
        <w:jc w:val="both"/>
      </w:pPr>
      <w:r>
        <w:t>2.6.</w:t>
      </w:r>
      <w:r w:rsidRPr="00551755">
        <w:t xml:space="preserve"> </w:t>
      </w:r>
      <w:r>
        <w:t>Общий объём с</w:t>
      </w:r>
      <w:r w:rsidRPr="00551755">
        <w:t>тоимост</w:t>
      </w:r>
      <w:r>
        <w:t>и</w:t>
      </w:r>
      <w:r w:rsidRPr="00551755">
        <w:t xml:space="preserve"> комплекса работ по добыче песчаника составит 61 518 240 руб. (с НДС) или 10 253 040 руб./мес. При производстве 68 000 т/мес., стоимость работ мобильной техники составит 150,78 руб./т.</w:t>
      </w:r>
    </w:p>
    <w:p w:rsidR="00551755" w:rsidRDefault="00551755" w:rsidP="00E0221B">
      <w:pPr>
        <w:jc w:val="both"/>
      </w:pPr>
    </w:p>
    <w:p w:rsidR="00551755" w:rsidRDefault="00551755" w:rsidP="00E0221B">
      <w:pPr>
        <w:jc w:val="both"/>
      </w:pPr>
      <w:r>
        <w:t>2.7.</w:t>
      </w:r>
      <w:r w:rsidRPr="00472492">
        <w:t xml:space="preserve">Буровзрывные работы выполняются </w:t>
      </w:r>
      <w:r>
        <w:t xml:space="preserve">иной </w:t>
      </w:r>
      <w:r w:rsidRPr="00472492">
        <w:t>подрядной организацией в полном объеме</w:t>
      </w:r>
      <w:r>
        <w:t>.</w:t>
      </w:r>
    </w:p>
    <w:p w:rsidR="00E0221B" w:rsidRDefault="00E0221B" w:rsidP="00E0221B">
      <w:pPr>
        <w:jc w:val="both"/>
      </w:pPr>
    </w:p>
    <w:p w:rsidR="00E0221B" w:rsidRPr="00551755" w:rsidRDefault="00551755" w:rsidP="00E0221B">
      <w:pPr>
        <w:jc w:val="both"/>
        <w:rPr>
          <w:b/>
        </w:rPr>
      </w:pPr>
      <w:r w:rsidRPr="00551755">
        <w:rPr>
          <w:b/>
        </w:rPr>
        <w:t>3.</w:t>
      </w:r>
      <w:r w:rsidR="00E0221B" w:rsidRPr="00551755">
        <w:rPr>
          <w:b/>
        </w:rPr>
        <w:t>Персонал для обслуживания ДСУ предоставляется Заказчиком.</w:t>
      </w:r>
    </w:p>
    <w:p w:rsidR="00E0221B" w:rsidRDefault="00E0221B" w:rsidP="00E0221B">
      <w:pPr>
        <w:jc w:val="both"/>
      </w:pPr>
    </w:p>
    <w:p w:rsidR="00E0221B" w:rsidRPr="00551755" w:rsidRDefault="00551755" w:rsidP="00E0221B">
      <w:pPr>
        <w:jc w:val="both"/>
      </w:pPr>
      <w:r>
        <w:t>3.1.</w:t>
      </w:r>
      <w:r w:rsidR="00E0221B" w:rsidRPr="00551755">
        <w:t>Персонал на производство:</w:t>
      </w:r>
    </w:p>
    <w:p w:rsidR="00E0221B" w:rsidRPr="00551755" w:rsidRDefault="00E0221B" w:rsidP="00E0221B">
      <w:pPr>
        <w:jc w:val="both"/>
      </w:pPr>
      <w:r w:rsidRPr="00551755">
        <w:t>- оператор ДСУ - 4 человека;</w:t>
      </w:r>
    </w:p>
    <w:p w:rsidR="00E0221B" w:rsidRPr="00551755" w:rsidRDefault="00E0221B" w:rsidP="00E0221B">
      <w:pPr>
        <w:jc w:val="both"/>
      </w:pPr>
      <w:r w:rsidRPr="00551755">
        <w:t>- слесарь по ремонту оборудования - 2 человека;</w:t>
      </w:r>
    </w:p>
    <w:p w:rsidR="00E0221B" w:rsidRPr="00551755" w:rsidRDefault="00E0221B" w:rsidP="00E0221B">
      <w:pPr>
        <w:jc w:val="both"/>
      </w:pPr>
      <w:r w:rsidRPr="00551755">
        <w:t>- электрослесарь по ремонту оборудования - 1-2 человека;</w:t>
      </w:r>
    </w:p>
    <w:p w:rsidR="00E0221B" w:rsidRDefault="00E0221B" w:rsidP="00E0221B">
      <w:pPr>
        <w:jc w:val="both"/>
      </w:pPr>
    </w:p>
    <w:p w:rsidR="00E0221B" w:rsidRDefault="00551755" w:rsidP="00E0221B">
      <w:pPr>
        <w:jc w:val="both"/>
      </w:pPr>
      <w:r>
        <w:t>3.2.</w:t>
      </w:r>
      <w:r w:rsidR="00E0221B" w:rsidRPr="00472492">
        <w:t xml:space="preserve">Буровзрывные работы выполняются </w:t>
      </w:r>
      <w:r w:rsidR="00E0221B">
        <w:t xml:space="preserve">иной </w:t>
      </w:r>
      <w:r w:rsidR="00E0221B" w:rsidRPr="00472492">
        <w:t>подрядной организацией в полном объеме</w:t>
      </w:r>
      <w:r w:rsidR="00E0221B">
        <w:t>.</w:t>
      </w:r>
    </w:p>
    <w:p w:rsidR="00E0221B" w:rsidRDefault="00E0221B" w:rsidP="00E0221B">
      <w:pPr>
        <w:jc w:val="both"/>
      </w:pPr>
    </w:p>
    <w:p w:rsidR="00E0221B" w:rsidRPr="00472492" w:rsidRDefault="00E0221B" w:rsidP="00E0221B">
      <w:pPr>
        <w:jc w:val="both"/>
      </w:pPr>
    </w:p>
    <w:p w:rsidR="00E0221B" w:rsidRDefault="00E0221B" w:rsidP="004059C9">
      <w:pPr>
        <w:jc w:val="both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17"/>
      </w:tblGrid>
      <w:tr w:rsidR="00551755" w:rsidRPr="00740F58" w:rsidTr="005A1A7D">
        <w:trPr>
          <w:trHeight w:val="35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55" w:rsidRPr="00740F58" w:rsidRDefault="00551755" w:rsidP="005A1A7D">
            <w:pPr>
              <w:pStyle w:val="ad"/>
              <w:ind w:firstLine="567"/>
              <w:jc w:val="both"/>
              <w:rPr>
                <w:b/>
              </w:rPr>
            </w:pPr>
            <w:r w:rsidRPr="00740F58">
              <w:rPr>
                <w:b/>
              </w:rPr>
              <w:t>ЗАКАЗЧИК</w:t>
            </w: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  <w:r w:rsidRPr="00740F58">
              <w:t>Генеральный директор</w:t>
            </w: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  <w:r>
              <w:t>_____________________</w:t>
            </w:r>
            <w:r w:rsidRPr="00740F58">
              <w:t xml:space="preserve"> (______________)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755" w:rsidRPr="00740F58" w:rsidRDefault="00551755" w:rsidP="005A1A7D">
            <w:pPr>
              <w:pStyle w:val="ad"/>
              <w:ind w:firstLine="567"/>
              <w:jc w:val="both"/>
              <w:rPr>
                <w:b/>
              </w:rPr>
            </w:pPr>
            <w:r w:rsidRPr="00740F58">
              <w:rPr>
                <w:b/>
              </w:rPr>
              <w:t>ИСПОЛНИТЕЛЬ</w:t>
            </w: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ind w:firstLine="567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  <w:r w:rsidRPr="00740F58">
              <w:t>Генеральный директор</w:t>
            </w: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</w:p>
          <w:p w:rsidR="00551755" w:rsidRPr="00740F58" w:rsidRDefault="00551755" w:rsidP="005A1A7D">
            <w:pPr>
              <w:pStyle w:val="ad"/>
              <w:jc w:val="both"/>
            </w:pPr>
            <w:r>
              <w:t>_______________________</w:t>
            </w:r>
            <w:r w:rsidRPr="00740F58">
              <w:t xml:space="preserve"> (______________)</w:t>
            </w:r>
          </w:p>
        </w:tc>
      </w:tr>
    </w:tbl>
    <w:p w:rsidR="004059C9" w:rsidRDefault="004059C9" w:rsidP="00BC2516">
      <w:pPr>
        <w:jc w:val="both"/>
        <w:rPr>
          <w:b/>
          <w:bCs/>
        </w:rPr>
      </w:pPr>
    </w:p>
    <w:sectPr w:rsidR="004059C9" w:rsidSect="00EB6716">
      <w:footerReference w:type="default" r:id="rId9"/>
      <w:pgSz w:w="11906" w:h="16838"/>
      <w:pgMar w:top="567" w:right="964" w:bottom="56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35" w:rsidRDefault="00807135" w:rsidP="00126964">
      <w:r>
        <w:separator/>
      </w:r>
    </w:p>
  </w:endnote>
  <w:endnote w:type="continuationSeparator" w:id="0">
    <w:p w:rsidR="00807135" w:rsidRDefault="00807135" w:rsidP="0012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64" w:rsidRPr="00126964" w:rsidRDefault="00126964">
    <w:pPr>
      <w:pStyle w:val="a9"/>
      <w:rPr>
        <w:rFonts w:ascii="Calibri" w:hAnsi="Calibri"/>
        <w:i/>
        <w:sz w:val="20"/>
      </w:rPr>
    </w:pPr>
    <w:r w:rsidRPr="00126964">
      <w:rPr>
        <w:rFonts w:ascii="Calibri" w:hAnsi="Calibri"/>
        <w:i/>
        <w:sz w:val="20"/>
      </w:rPr>
      <w:t>Заказчик ______________</w:t>
    </w:r>
    <w:r>
      <w:rPr>
        <w:rFonts w:ascii="Calibri" w:hAnsi="Calibri"/>
        <w:i/>
        <w:sz w:val="20"/>
      </w:rPr>
      <w:t>_________</w:t>
    </w:r>
    <w:r w:rsidR="00740F58">
      <w:rPr>
        <w:rFonts w:ascii="Calibri" w:hAnsi="Calibri"/>
        <w:i/>
        <w:sz w:val="20"/>
      </w:rPr>
      <w:t>_________</w:t>
    </w:r>
    <w:r w:rsidRPr="00126964">
      <w:rPr>
        <w:rFonts w:ascii="Calibri" w:hAnsi="Calibri"/>
        <w:i/>
        <w:sz w:val="20"/>
      </w:rPr>
      <w:t xml:space="preserve">                             </w:t>
    </w:r>
    <w:r w:rsidR="00740F58">
      <w:rPr>
        <w:rFonts w:ascii="Calibri" w:hAnsi="Calibri"/>
        <w:i/>
        <w:sz w:val="20"/>
      </w:rPr>
      <w:t>Исполнитель</w:t>
    </w:r>
    <w:r w:rsidRPr="00126964">
      <w:rPr>
        <w:rFonts w:ascii="Calibri" w:hAnsi="Calibri"/>
        <w:i/>
        <w:sz w:val="20"/>
      </w:rPr>
      <w:t xml:space="preserve"> ______</w:t>
    </w:r>
    <w:r>
      <w:rPr>
        <w:rFonts w:ascii="Calibri" w:hAnsi="Calibri"/>
        <w:i/>
        <w:sz w:val="20"/>
      </w:rPr>
      <w:t>_________</w:t>
    </w:r>
    <w:r w:rsidRPr="00126964">
      <w:rPr>
        <w:rFonts w:ascii="Calibri" w:hAnsi="Calibri"/>
        <w:i/>
        <w:sz w:val="20"/>
      </w:rPr>
      <w:t>___________________</w:t>
    </w:r>
  </w:p>
  <w:p w:rsidR="00126964" w:rsidRDefault="001269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35" w:rsidRDefault="00807135" w:rsidP="00126964">
      <w:r>
        <w:separator/>
      </w:r>
    </w:p>
  </w:footnote>
  <w:footnote w:type="continuationSeparator" w:id="0">
    <w:p w:rsidR="00807135" w:rsidRDefault="00807135" w:rsidP="0012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0A674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FCE65F0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.%2-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single"/>
      </w:rPr>
    </w:lvl>
  </w:abstractNum>
  <w:abstractNum w:abstractNumId="2">
    <w:nsid w:val="02732053"/>
    <w:multiLevelType w:val="multilevel"/>
    <w:tmpl w:val="A5FC57E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670384"/>
    <w:multiLevelType w:val="multilevel"/>
    <w:tmpl w:val="CF6E59D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B53F4B"/>
    <w:multiLevelType w:val="multilevel"/>
    <w:tmpl w:val="E5661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06C31D9C"/>
    <w:multiLevelType w:val="multilevel"/>
    <w:tmpl w:val="519C266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2B4D32"/>
    <w:multiLevelType w:val="multilevel"/>
    <w:tmpl w:val="8C52A6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A7C7306"/>
    <w:multiLevelType w:val="hybridMultilevel"/>
    <w:tmpl w:val="EA600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AC1C75"/>
    <w:multiLevelType w:val="hybridMultilevel"/>
    <w:tmpl w:val="502C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B5E79"/>
    <w:multiLevelType w:val="hybridMultilevel"/>
    <w:tmpl w:val="946E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F1680"/>
    <w:multiLevelType w:val="multilevel"/>
    <w:tmpl w:val="C3AC310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18411FAA"/>
    <w:multiLevelType w:val="multilevel"/>
    <w:tmpl w:val="C5B67A0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F63C63"/>
    <w:multiLevelType w:val="hybridMultilevel"/>
    <w:tmpl w:val="49E8B3E0"/>
    <w:lvl w:ilvl="0" w:tplc="1A48C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435E2">
      <w:numFmt w:val="none"/>
      <w:lvlText w:val=""/>
      <w:lvlJc w:val="left"/>
      <w:pPr>
        <w:tabs>
          <w:tab w:val="num" w:pos="360"/>
        </w:tabs>
      </w:pPr>
    </w:lvl>
    <w:lvl w:ilvl="2" w:tplc="9300E4C6">
      <w:numFmt w:val="none"/>
      <w:lvlText w:val=""/>
      <w:lvlJc w:val="left"/>
      <w:pPr>
        <w:tabs>
          <w:tab w:val="num" w:pos="360"/>
        </w:tabs>
      </w:pPr>
    </w:lvl>
    <w:lvl w:ilvl="3" w:tplc="0C882DE2">
      <w:numFmt w:val="none"/>
      <w:lvlText w:val=""/>
      <w:lvlJc w:val="left"/>
      <w:pPr>
        <w:tabs>
          <w:tab w:val="num" w:pos="360"/>
        </w:tabs>
      </w:pPr>
    </w:lvl>
    <w:lvl w:ilvl="4" w:tplc="99AE2922">
      <w:numFmt w:val="none"/>
      <w:lvlText w:val=""/>
      <w:lvlJc w:val="left"/>
      <w:pPr>
        <w:tabs>
          <w:tab w:val="num" w:pos="360"/>
        </w:tabs>
      </w:pPr>
    </w:lvl>
    <w:lvl w:ilvl="5" w:tplc="57000744">
      <w:numFmt w:val="none"/>
      <w:lvlText w:val=""/>
      <w:lvlJc w:val="left"/>
      <w:pPr>
        <w:tabs>
          <w:tab w:val="num" w:pos="360"/>
        </w:tabs>
      </w:pPr>
    </w:lvl>
    <w:lvl w:ilvl="6" w:tplc="1772EEAA">
      <w:numFmt w:val="none"/>
      <w:lvlText w:val=""/>
      <w:lvlJc w:val="left"/>
      <w:pPr>
        <w:tabs>
          <w:tab w:val="num" w:pos="360"/>
        </w:tabs>
      </w:pPr>
    </w:lvl>
    <w:lvl w:ilvl="7" w:tplc="873C93B6">
      <w:numFmt w:val="none"/>
      <w:lvlText w:val=""/>
      <w:lvlJc w:val="left"/>
      <w:pPr>
        <w:tabs>
          <w:tab w:val="num" w:pos="360"/>
        </w:tabs>
      </w:pPr>
    </w:lvl>
    <w:lvl w:ilvl="8" w:tplc="1E9E0C5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427241E"/>
    <w:multiLevelType w:val="multilevel"/>
    <w:tmpl w:val="72A6B52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9419EC"/>
    <w:multiLevelType w:val="singleLevel"/>
    <w:tmpl w:val="D9DA3438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27A06231"/>
    <w:multiLevelType w:val="multilevel"/>
    <w:tmpl w:val="769262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4C0AFE"/>
    <w:multiLevelType w:val="multilevel"/>
    <w:tmpl w:val="DCCE8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302424C2"/>
    <w:multiLevelType w:val="multilevel"/>
    <w:tmpl w:val="9B7688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99424CE"/>
    <w:multiLevelType w:val="multilevel"/>
    <w:tmpl w:val="43301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1F21001"/>
    <w:multiLevelType w:val="multilevel"/>
    <w:tmpl w:val="2DB60FA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810AF4"/>
    <w:multiLevelType w:val="multilevel"/>
    <w:tmpl w:val="C736D4D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0A04A9C"/>
    <w:multiLevelType w:val="multilevel"/>
    <w:tmpl w:val="316C4530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22526FA"/>
    <w:multiLevelType w:val="hybridMultilevel"/>
    <w:tmpl w:val="0AFE0DC4"/>
    <w:lvl w:ilvl="0" w:tplc="CD421B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B5E70C9"/>
    <w:multiLevelType w:val="multilevel"/>
    <w:tmpl w:val="4DCCF6A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5CCF305D"/>
    <w:multiLevelType w:val="multilevel"/>
    <w:tmpl w:val="458ED0FA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FEE0461"/>
    <w:multiLevelType w:val="multilevel"/>
    <w:tmpl w:val="47FE2CC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C70D66"/>
    <w:multiLevelType w:val="multilevel"/>
    <w:tmpl w:val="E9BEB20E"/>
    <w:lvl w:ilvl="0">
      <w:start w:val="1"/>
      <w:numFmt w:val="decimal"/>
      <w:suff w:val="space"/>
      <w:lvlText w:val="%1."/>
      <w:lvlJc w:val="center"/>
      <w:pPr>
        <w:ind w:left="0" w:firstLine="288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</w:abstractNum>
  <w:abstractNum w:abstractNumId="27">
    <w:nsid w:val="68EC6FE7"/>
    <w:multiLevelType w:val="multilevel"/>
    <w:tmpl w:val="96B411A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97501C9"/>
    <w:multiLevelType w:val="multilevel"/>
    <w:tmpl w:val="DCCE8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9BA54D3"/>
    <w:multiLevelType w:val="multilevel"/>
    <w:tmpl w:val="DD2C7F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6A783C37"/>
    <w:multiLevelType w:val="hybridMultilevel"/>
    <w:tmpl w:val="4C469F38"/>
    <w:lvl w:ilvl="0" w:tplc="C764D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C902A">
      <w:numFmt w:val="none"/>
      <w:lvlText w:val=""/>
      <w:lvlJc w:val="left"/>
      <w:pPr>
        <w:tabs>
          <w:tab w:val="num" w:pos="360"/>
        </w:tabs>
      </w:pPr>
    </w:lvl>
    <w:lvl w:ilvl="2" w:tplc="40B8439A">
      <w:numFmt w:val="none"/>
      <w:lvlText w:val=""/>
      <w:lvlJc w:val="left"/>
      <w:pPr>
        <w:tabs>
          <w:tab w:val="num" w:pos="360"/>
        </w:tabs>
      </w:pPr>
    </w:lvl>
    <w:lvl w:ilvl="3" w:tplc="F3FA51DA">
      <w:numFmt w:val="none"/>
      <w:lvlText w:val=""/>
      <w:lvlJc w:val="left"/>
      <w:pPr>
        <w:tabs>
          <w:tab w:val="num" w:pos="360"/>
        </w:tabs>
      </w:pPr>
    </w:lvl>
    <w:lvl w:ilvl="4" w:tplc="95FC82E2">
      <w:numFmt w:val="none"/>
      <w:lvlText w:val=""/>
      <w:lvlJc w:val="left"/>
      <w:pPr>
        <w:tabs>
          <w:tab w:val="num" w:pos="360"/>
        </w:tabs>
      </w:pPr>
    </w:lvl>
    <w:lvl w:ilvl="5" w:tplc="9D9A8A72">
      <w:numFmt w:val="none"/>
      <w:lvlText w:val=""/>
      <w:lvlJc w:val="left"/>
      <w:pPr>
        <w:tabs>
          <w:tab w:val="num" w:pos="360"/>
        </w:tabs>
      </w:pPr>
    </w:lvl>
    <w:lvl w:ilvl="6" w:tplc="D340CDD4">
      <w:numFmt w:val="none"/>
      <w:lvlText w:val=""/>
      <w:lvlJc w:val="left"/>
      <w:pPr>
        <w:tabs>
          <w:tab w:val="num" w:pos="360"/>
        </w:tabs>
      </w:pPr>
    </w:lvl>
    <w:lvl w:ilvl="7" w:tplc="F5AEBD4C">
      <w:numFmt w:val="none"/>
      <w:lvlText w:val=""/>
      <w:lvlJc w:val="left"/>
      <w:pPr>
        <w:tabs>
          <w:tab w:val="num" w:pos="360"/>
        </w:tabs>
      </w:pPr>
    </w:lvl>
    <w:lvl w:ilvl="8" w:tplc="8570B29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C5F40D9"/>
    <w:multiLevelType w:val="hybridMultilevel"/>
    <w:tmpl w:val="091CF980"/>
    <w:lvl w:ilvl="0" w:tplc="E0C2FACC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D2C09A7"/>
    <w:multiLevelType w:val="multilevel"/>
    <w:tmpl w:val="9FCA9A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6D314231"/>
    <w:multiLevelType w:val="multilevel"/>
    <w:tmpl w:val="9528C4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105560"/>
    <w:multiLevelType w:val="multilevel"/>
    <w:tmpl w:val="2D1AB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14C51E8"/>
    <w:multiLevelType w:val="multilevel"/>
    <w:tmpl w:val="EA6A63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2D51754"/>
    <w:multiLevelType w:val="multilevel"/>
    <w:tmpl w:val="4E96291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7">
    <w:nsid w:val="780119FB"/>
    <w:multiLevelType w:val="multilevel"/>
    <w:tmpl w:val="B6D6B26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C8F41A3"/>
    <w:multiLevelType w:val="multilevel"/>
    <w:tmpl w:val="E07CAB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E4C6B67"/>
    <w:multiLevelType w:val="multilevel"/>
    <w:tmpl w:val="16ECA7E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0">
    <w:nsid w:val="7F4B2F5B"/>
    <w:multiLevelType w:val="multilevel"/>
    <w:tmpl w:val="B15E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3"/>
  </w:num>
  <w:num w:numId="5">
    <w:abstractNumId w:val="4"/>
  </w:num>
  <w:num w:numId="6">
    <w:abstractNumId w:val="39"/>
  </w:num>
  <w:num w:numId="7">
    <w:abstractNumId w:val="36"/>
  </w:num>
  <w:num w:numId="8">
    <w:abstractNumId w:val="13"/>
  </w:num>
  <w:num w:numId="9">
    <w:abstractNumId w:val="19"/>
  </w:num>
  <w:num w:numId="10">
    <w:abstractNumId w:val="27"/>
  </w:num>
  <w:num w:numId="11">
    <w:abstractNumId w:val="37"/>
  </w:num>
  <w:num w:numId="12">
    <w:abstractNumId w:val="25"/>
  </w:num>
  <w:num w:numId="13">
    <w:abstractNumId w:val="5"/>
  </w:num>
  <w:num w:numId="14">
    <w:abstractNumId w:val="20"/>
  </w:num>
  <w:num w:numId="15">
    <w:abstractNumId w:val="24"/>
  </w:num>
  <w:num w:numId="16">
    <w:abstractNumId w:val="15"/>
  </w:num>
  <w:num w:numId="17">
    <w:abstractNumId w:val="21"/>
  </w:num>
  <w:num w:numId="18">
    <w:abstractNumId w:val="38"/>
  </w:num>
  <w:num w:numId="19">
    <w:abstractNumId w:val="34"/>
  </w:num>
  <w:num w:numId="20">
    <w:abstractNumId w:val="16"/>
  </w:num>
  <w:num w:numId="21">
    <w:abstractNumId w:val="11"/>
  </w:num>
  <w:num w:numId="22">
    <w:abstractNumId w:val="2"/>
  </w:num>
  <w:num w:numId="23">
    <w:abstractNumId w:val="35"/>
  </w:num>
  <w:num w:numId="24">
    <w:abstractNumId w:val="6"/>
  </w:num>
  <w:num w:numId="25">
    <w:abstractNumId w:val="17"/>
  </w:num>
  <w:num w:numId="26">
    <w:abstractNumId w:val="32"/>
  </w:num>
  <w:num w:numId="27">
    <w:abstractNumId w:val="29"/>
  </w:num>
  <w:num w:numId="28">
    <w:abstractNumId w:val="33"/>
  </w:num>
  <w:num w:numId="29">
    <w:abstractNumId w:val="30"/>
  </w:num>
  <w:num w:numId="30">
    <w:abstractNumId w:val="28"/>
  </w:num>
  <w:num w:numId="31">
    <w:abstractNumId w:val="3"/>
  </w:num>
  <w:num w:numId="32">
    <w:abstractNumId w:val="40"/>
  </w:num>
  <w:num w:numId="33">
    <w:abstractNumId w:val="7"/>
  </w:num>
  <w:num w:numId="34">
    <w:abstractNumId w:val="18"/>
  </w:num>
  <w:num w:numId="35">
    <w:abstractNumId w:val="31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26"/>
  </w:num>
  <w:num w:numId="40">
    <w:abstractNumId w:val="1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CB"/>
    <w:rsid w:val="00003103"/>
    <w:rsid w:val="00024705"/>
    <w:rsid w:val="00036B60"/>
    <w:rsid w:val="000454B0"/>
    <w:rsid w:val="00052630"/>
    <w:rsid w:val="000557FB"/>
    <w:rsid w:val="00057ECB"/>
    <w:rsid w:val="000851F5"/>
    <w:rsid w:val="000876D5"/>
    <w:rsid w:val="0009274E"/>
    <w:rsid w:val="000A3DFB"/>
    <w:rsid w:val="000B1BF2"/>
    <w:rsid w:val="000B5F82"/>
    <w:rsid w:val="000C0D05"/>
    <w:rsid w:val="000C48FB"/>
    <w:rsid w:val="000F3984"/>
    <w:rsid w:val="00107529"/>
    <w:rsid w:val="00112F16"/>
    <w:rsid w:val="001131F5"/>
    <w:rsid w:val="00113B2A"/>
    <w:rsid w:val="00116AD4"/>
    <w:rsid w:val="0012039B"/>
    <w:rsid w:val="00126964"/>
    <w:rsid w:val="00132843"/>
    <w:rsid w:val="00135963"/>
    <w:rsid w:val="00137121"/>
    <w:rsid w:val="00154A0F"/>
    <w:rsid w:val="001602BE"/>
    <w:rsid w:val="00165864"/>
    <w:rsid w:val="00183631"/>
    <w:rsid w:val="00185AB6"/>
    <w:rsid w:val="00195775"/>
    <w:rsid w:val="001A01D2"/>
    <w:rsid w:val="001A1B19"/>
    <w:rsid w:val="001B1DC1"/>
    <w:rsid w:val="001B5B67"/>
    <w:rsid w:val="001B7178"/>
    <w:rsid w:val="001B71B8"/>
    <w:rsid w:val="001D0454"/>
    <w:rsid w:val="001D327A"/>
    <w:rsid w:val="0021722F"/>
    <w:rsid w:val="00251206"/>
    <w:rsid w:val="002578ED"/>
    <w:rsid w:val="00263ABD"/>
    <w:rsid w:val="0028357E"/>
    <w:rsid w:val="00284AB1"/>
    <w:rsid w:val="00285A6F"/>
    <w:rsid w:val="002C15B9"/>
    <w:rsid w:val="002D205E"/>
    <w:rsid w:val="002D7CBC"/>
    <w:rsid w:val="002F3115"/>
    <w:rsid w:val="002F5A66"/>
    <w:rsid w:val="0030660F"/>
    <w:rsid w:val="00326FD0"/>
    <w:rsid w:val="0032738B"/>
    <w:rsid w:val="00340EFF"/>
    <w:rsid w:val="0034141D"/>
    <w:rsid w:val="00341470"/>
    <w:rsid w:val="00351AEF"/>
    <w:rsid w:val="00352898"/>
    <w:rsid w:val="00384443"/>
    <w:rsid w:val="0039527B"/>
    <w:rsid w:val="003B6AC4"/>
    <w:rsid w:val="003B6E41"/>
    <w:rsid w:val="003C6555"/>
    <w:rsid w:val="003C6FD0"/>
    <w:rsid w:val="003E662E"/>
    <w:rsid w:val="003F4737"/>
    <w:rsid w:val="003F4E42"/>
    <w:rsid w:val="003F51EE"/>
    <w:rsid w:val="003F527B"/>
    <w:rsid w:val="004059C9"/>
    <w:rsid w:val="004061CE"/>
    <w:rsid w:val="00411246"/>
    <w:rsid w:val="00423AD7"/>
    <w:rsid w:val="00457A68"/>
    <w:rsid w:val="00457AB5"/>
    <w:rsid w:val="0046669C"/>
    <w:rsid w:val="004673B4"/>
    <w:rsid w:val="00473AB2"/>
    <w:rsid w:val="004779FB"/>
    <w:rsid w:val="00482B63"/>
    <w:rsid w:val="0049234C"/>
    <w:rsid w:val="004938D6"/>
    <w:rsid w:val="004A3C1B"/>
    <w:rsid w:val="004B3668"/>
    <w:rsid w:val="004C005E"/>
    <w:rsid w:val="004C0E4F"/>
    <w:rsid w:val="004C1532"/>
    <w:rsid w:val="004E063E"/>
    <w:rsid w:val="004F46DB"/>
    <w:rsid w:val="005055F8"/>
    <w:rsid w:val="005272F6"/>
    <w:rsid w:val="00540C0A"/>
    <w:rsid w:val="00542F58"/>
    <w:rsid w:val="00551755"/>
    <w:rsid w:val="00561957"/>
    <w:rsid w:val="005650EC"/>
    <w:rsid w:val="00566D45"/>
    <w:rsid w:val="0057162A"/>
    <w:rsid w:val="00572E76"/>
    <w:rsid w:val="0057498F"/>
    <w:rsid w:val="00581A91"/>
    <w:rsid w:val="005978D7"/>
    <w:rsid w:val="005B3B16"/>
    <w:rsid w:val="005B5C9D"/>
    <w:rsid w:val="005E5DA2"/>
    <w:rsid w:val="005E7054"/>
    <w:rsid w:val="00601F26"/>
    <w:rsid w:val="00631E0D"/>
    <w:rsid w:val="00641C3F"/>
    <w:rsid w:val="00651CBC"/>
    <w:rsid w:val="00667304"/>
    <w:rsid w:val="0069342B"/>
    <w:rsid w:val="006A67BC"/>
    <w:rsid w:val="006B6AFF"/>
    <w:rsid w:val="006C5325"/>
    <w:rsid w:val="006D20D1"/>
    <w:rsid w:val="006D5EED"/>
    <w:rsid w:val="006E0F3F"/>
    <w:rsid w:val="006E2241"/>
    <w:rsid w:val="006F1FA5"/>
    <w:rsid w:val="007019D2"/>
    <w:rsid w:val="00730192"/>
    <w:rsid w:val="00740F58"/>
    <w:rsid w:val="007509E5"/>
    <w:rsid w:val="00760E1B"/>
    <w:rsid w:val="00767A09"/>
    <w:rsid w:val="00770910"/>
    <w:rsid w:val="00771046"/>
    <w:rsid w:val="00785AB6"/>
    <w:rsid w:val="0078660D"/>
    <w:rsid w:val="00794D88"/>
    <w:rsid w:val="00795F3B"/>
    <w:rsid w:val="00796685"/>
    <w:rsid w:val="0079748D"/>
    <w:rsid w:val="0079797F"/>
    <w:rsid w:val="007A1E7C"/>
    <w:rsid w:val="007A4A6C"/>
    <w:rsid w:val="007A7D7E"/>
    <w:rsid w:val="007B042B"/>
    <w:rsid w:val="007C6A8F"/>
    <w:rsid w:val="007C7889"/>
    <w:rsid w:val="007E0328"/>
    <w:rsid w:val="007E1800"/>
    <w:rsid w:val="007F22D0"/>
    <w:rsid w:val="00806CE8"/>
    <w:rsid w:val="00807135"/>
    <w:rsid w:val="00813472"/>
    <w:rsid w:val="00846469"/>
    <w:rsid w:val="00863B5A"/>
    <w:rsid w:val="00866887"/>
    <w:rsid w:val="00881342"/>
    <w:rsid w:val="0088619E"/>
    <w:rsid w:val="00886279"/>
    <w:rsid w:val="008B2A3E"/>
    <w:rsid w:val="008B3D8F"/>
    <w:rsid w:val="008B705E"/>
    <w:rsid w:val="008B7A98"/>
    <w:rsid w:val="008C02FD"/>
    <w:rsid w:val="008C32C0"/>
    <w:rsid w:val="008D2883"/>
    <w:rsid w:val="008D31E1"/>
    <w:rsid w:val="008D5962"/>
    <w:rsid w:val="008E73DA"/>
    <w:rsid w:val="008F7E68"/>
    <w:rsid w:val="00904834"/>
    <w:rsid w:val="00912CF5"/>
    <w:rsid w:val="00917E86"/>
    <w:rsid w:val="0092071D"/>
    <w:rsid w:val="009215F6"/>
    <w:rsid w:val="0093535F"/>
    <w:rsid w:val="00946CAE"/>
    <w:rsid w:val="009537BA"/>
    <w:rsid w:val="00953AAD"/>
    <w:rsid w:val="00955CA2"/>
    <w:rsid w:val="0096094F"/>
    <w:rsid w:val="00966171"/>
    <w:rsid w:val="009769C2"/>
    <w:rsid w:val="009834AC"/>
    <w:rsid w:val="009903FD"/>
    <w:rsid w:val="00993D8B"/>
    <w:rsid w:val="009949B3"/>
    <w:rsid w:val="009C3C10"/>
    <w:rsid w:val="009D6905"/>
    <w:rsid w:val="009D7350"/>
    <w:rsid w:val="00A00698"/>
    <w:rsid w:val="00A011FD"/>
    <w:rsid w:val="00A053C9"/>
    <w:rsid w:val="00A069AE"/>
    <w:rsid w:val="00A2082B"/>
    <w:rsid w:val="00A342EF"/>
    <w:rsid w:val="00A52C7D"/>
    <w:rsid w:val="00A53B8B"/>
    <w:rsid w:val="00A5464A"/>
    <w:rsid w:val="00A56E84"/>
    <w:rsid w:val="00A66C1B"/>
    <w:rsid w:val="00A7330E"/>
    <w:rsid w:val="00A83081"/>
    <w:rsid w:val="00A86ACF"/>
    <w:rsid w:val="00A97ABD"/>
    <w:rsid w:val="00AA76A3"/>
    <w:rsid w:val="00AC0D2E"/>
    <w:rsid w:val="00AC506F"/>
    <w:rsid w:val="00AC68B8"/>
    <w:rsid w:val="00AC6928"/>
    <w:rsid w:val="00AD1184"/>
    <w:rsid w:val="00AD582F"/>
    <w:rsid w:val="00AD5B59"/>
    <w:rsid w:val="00AD6B97"/>
    <w:rsid w:val="00AF0D64"/>
    <w:rsid w:val="00AF37B3"/>
    <w:rsid w:val="00AF4EC7"/>
    <w:rsid w:val="00B108FF"/>
    <w:rsid w:val="00B2602C"/>
    <w:rsid w:val="00B36482"/>
    <w:rsid w:val="00B46C69"/>
    <w:rsid w:val="00B47128"/>
    <w:rsid w:val="00B572F6"/>
    <w:rsid w:val="00B6259F"/>
    <w:rsid w:val="00B633D4"/>
    <w:rsid w:val="00B77831"/>
    <w:rsid w:val="00B81DF4"/>
    <w:rsid w:val="00B84742"/>
    <w:rsid w:val="00B86143"/>
    <w:rsid w:val="00B87B2C"/>
    <w:rsid w:val="00B92175"/>
    <w:rsid w:val="00B94011"/>
    <w:rsid w:val="00BC2516"/>
    <w:rsid w:val="00BE4868"/>
    <w:rsid w:val="00BF6A85"/>
    <w:rsid w:val="00C03671"/>
    <w:rsid w:val="00C1194B"/>
    <w:rsid w:val="00C12040"/>
    <w:rsid w:val="00C34591"/>
    <w:rsid w:val="00C347BC"/>
    <w:rsid w:val="00C51A37"/>
    <w:rsid w:val="00C61A7A"/>
    <w:rsid w:val="00C65B9D"/>
    <w:rsid w:val="00C66233"/>
    <w:rsid w:val="00C71219"/>
    <w:rsid w:val="00C720C1"/>
    <w:rsid w:val="00C83DBA"/>
    <w:rsid w:val="00C84277"/>
    <w:rsid w:val="00C915BE"/>
    <w:rsid w:val="00C954B4"/>
    <w:rsid w:val="00C97728"/>
    <w:rsid w:val="00CA63E7"/>
    <w:rsid w:val="00CB3E9E"/>
    <w:rsid w:val="00CB46AF"/>
    <w:rsid w:val="00CD61FC"/>
    <w:rsid w:val="00D01B96"/>
    <w:rsid w:val="00D032D0"/>
    <w:rsid w:val="00D067D7"/>
    <w:rsid w:val="00D07036"/>
    <w:rsid w:val="00D27802"/>
    <w:rsid w:val="00D357FE"/>
    <w:rsid w:val="00D37F43"/>
    <w:rsid w:val="00D40563"/>
    <w:rsid w:val="00D479EF"/>
    <w:rsid w:val="00D71612"/>
    <w:rsid w:val="00D837D6"/>
    <w:rsid w:val="00D83C4E"/>
    <w:rsid w:val="00DA6371"/>
    <w:rsid w:val="00DA7E1D"/>
    <w:rsid w:val="00DC2AB0"/>
    <w:rsid w:val="00DC6B5E"/>
    <w:rsid w:val="00DE6218"/>
    <w:rsid w:val="00DF5F65"/>
    <w:rsid w:val="00E0221B"/>
    <w:rsid w:val="00E024DD"/>
    <w:rsid w:val="00E034F4"/>
    <w:rsid w:val="00E041BD"/>
    <w:rsid w:val="00E20387"/>
    <w:rsid w:val="00E426E4"/>
    <w:rsid w:val="00E51D28"/>
    <w:rsid w:val="00E53223"/>
    <w:rsid w:val="00E57871"/>
    <w:rsid w:val="00E61303"/>
    <w:rsid w:val="00E72624"/>
    <w:rsid w:val="00E86C06"/>
    <w:rsid w:val="00E909A4"/>
    <w:rsid w:val="00E96F15"/>
    <w:rsid w:val="00EA5F6C"/>
    <w:rsid w:val="00EB6716"/>
    <w:rsid w:val="00EC31D0"/>
    <w:rsid w:val="00EC7AFA"/>
    <w:rsid w:val="00ED7AD9"/>
    <w:rsid w:val="00EF1C72"/>
    <w:rsid w:val="00F11F16"/>
    <w:rsid w:val="00F2009E"/>
    <w:rsid w:val="00F35E9A"/>
    <w:rsid w:val="00F54CCA"/>
    <w:rsid w:val="00F620BB"/>
    <w:rsid w:val="00F65058"/>
    <w:rsid w:val="00F66A82"/>
    <w:rsid w:val="00F76B93"/>
    <w:rsid w:val="00F84565"/>
    <w:rsid w:val="00F86F4A"/>
    <w:rsid w:val="00F91CD6"/>
    <w:rsid w:val="00F957DD"/>
    <w:rsid w:val="00F9749C"/>
    <w:rsid w:val="00FB0CAF"/>
    <w:rsid w:val="00FB33C8"/>
    <w:rsid w:val="00FC7016"/>
    <w:rsid w:val="00FD2570"/>
    <w:rsid w:val="00FD6FB8"/>
    <w:rsid w:val="00FE4594"/>
    <w:rsid w:val="00FE5ED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32C0"/>
    <w:rPr>
      <w:color w:val="0000FF"/>
      <w:u w:val="single"/>
    </w:rPr>
  </w:style>
  <w:style w:type="paragraph" w:customStyle="1" w:styleId="ConsPlusNormal">
    <w:name w:val="ConsPlusNormal"/>
    <w:rsid w:val="00983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3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9834AC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68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5E9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link w:val="2"/>
    <w:rsid w:val="00F35E9A"/>
    <w:rPr>
      <w:rFonts w:ascii="Arial" w:hAnsi="Arial" w:cs="Arial"/>
      <w:szCs w:val="24"/>
    </w:rPr>
  </w:style>
  <w:style w:type="paragraph" w:styleId="a7">
    <w:name w:val="header"/>
    <w:basedOn w:val="a"/>
    <w:link w:val="a8"/>
    <w:rsid w:val="00126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26964"/>
    <w:rPr>
      <w:sz w:val="24"/>
      <w:szCs w:val="24"/>
    </w:rPr>
  </w:style>
  <w:style w:type="paragraph" w:styleId="a9">
    <w:name w:val="footer"/>
    <w:basedOn w:val="a"/>
    <w:link w:val="aa"/>
    <w:uiPriority w:val="99"/>
    <w:rsid w:val="00126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6964"/>
    <w:rPr>
      <w:sz w:val="24"/>
      <w:szCs w:val="24"/>
    </w:rPr>
  </w:style>
  <w:style w:type="paragraph" w:customStyle="1" w:styleId="Style5">
    <w:name w:val="Style5"/>
    <w:basedOn w:val="a"/>
    <w:uiPriority w:val="99"/>
    <w:rsid w:val="00B3648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uiPriority w:val="99"/>
    <w:rsid w:val="00B36482"/>
    <w:rPr>
      <w:rFonts w:ascii="Candara" w:hAnsi="Candara" w:cs="Candara"/>
      <w:b/>
      <w:bCs/>
      <w:smallCaps/>
      <w:sz w:val="22"/>
      <w:szCs w:val="22"/>
    </w:rPr>
  </w:style>
  <w:style w:type="character" w:customStyle="1" w:styleId="FontStyle13">
    <w:name w:val="Font Style13"/>
    <w:uiPriority w:val="99"/>
    <w:rsid w:val="00B3648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3648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364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36482"/>
    <w:pPr>
      <w:widowControl w:val="0"/>
      <w:autoSpaceDE w:val="0"/>
      <w:autoSpaceDN w:val="0"/>
      <w:adjustRightInd w:val="0"/>
      <w:spacing w:line="278" w:lineRule="exact"/>
      <w:ind w:hanging="701"/>
    </w:pPr>
  </w:style>
  <w:style w:type="paragraph" w:customStyle="1" w:styleId="Style8">
    <w:name w:val="Style8"/>
    <w:basedOn w:val="a"/>
    <w:uiPriority w:val="99"/>
    <w:rsid w:val="00B36482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 (3)"/>
    <w:uiPriority w:val="99"/>
    <w:rsid w:val="00B36482"/>
    <w:rPr>
      <w:rFonts w:ascii="Times New Roman" w:hAnsi="Times New Roman"/>
      <w:spacing w:val="0"/>
      <w:sz w:val="19"/>
    </w:rPr>
  </w:style>
  <w:style w:type="character" w:customStyle="1" w:styleId="3">
    <w:name w:val="Основной текст (3)_"/>
    <w:link w:val="31"/>
    <w:uiPriority w:val="99"/>
    <w:rsid w:val="00955CA2"/>
    <w:rPr>
      <w:rFonts w:ascii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955CA2"/>
  </w:style>
  <w:style w:type="paragraph" w:customStyle="1" w:styleId="31">
    <w:name w:val="Основной текст (3)1"/>
    <w:basedOn w:val="a"/>
    <w:link w:val="3"/>
    <w:uiPriority w:val="99"/>
    <w:rsid w:val="00955CA2"/>
    <w:pPr>
      <w:widowControl w:val="0"/>
      <w:shd w:val="clear" w:color="auto" w:fill="FFFFFF"/>
      <w:spacing w:before="420" w:line="244" w:lineRule="exact"/>
      <w:jc w:val="both"/>
    </w:pPr>
    <w:rPr>
      <w:rFonts w:ascii="Arial" w:hAnsi="Arial" w:cs="Arial"/>
      <w:b/>
      <w:bCs/>
      <w:spacing w:val="3"/>
      <w:sz w:val="19"/>
      <w:szCs w:val="19"/>
    </w:rPr>
  </w:style>
  <w:style w:type="character" w:customStyle="1" w:styleId="30">
    <w:name w:val="Основной текст (3) + Не полужирный"/>
    <w:aliases w:val="Интервал 0 pt"/>
    <w:uiPriority w:val="99"/>
    <w:rsid w:val="00955CA2"/>
    <w:rPr>
      <w:rFonts w:ascii="Arial" w:hAnsi="Arial" w:cs="Arial"/>
      <w:b w:val="0"/>
      <w:bCs w:val="0"/>
      <w:spacing w:val="-4"/>
      <w:sz w:val="19"/>
      <w:szCs w:val="19"/>
      <w:shd w:val="clear" w:color="auto" w:fill="FFFFFF"/>
    </w:rPr>
  </w:style>
  <w:style w:type="paragraph" w:styleId="ab">
    <w:name w:val="Body Text"/>
    <w:basedOn w:val="a"/>
    <w:link w:val="ac"/>
    <w:rsid w:val="00EB6716"/>
    <w:pPr>
      <w:spacing w:after="120"/>
    </w:pPr>
  </w:style>
  <w:style w:type="character" w:customStyle="1" w:styleId="ac">
    <w:name w:val="Основной текст Знак"/>
    <w:link w:val="ab"/>
    <w:rsid w:val="00EB6716"/>
    <w:rPr>
      <w:sz w:val="24"/>
      <w:szCs w:val="24"/>
    </w:rPr>
  </w:style>
  <w:style w:type="character" w:customStyle="1" w:styleId="1">
    <w:name w:val="Основной текст Знак1"/>
    <w:uiPriority w:val="99"/>
    <w:rsid w:val="00EB6716"/>
    <w:rPr>
      <w:rFonts w:ascii="Arial" w:hAnsi="Arial" w:cs="Arial"/>
      <w:spacing w:val="2"/>
      <w:sz w:val="19"/>
      <w:szCs w:val="19"/>
      <w:shd w:val="clear" w:color="auto" w:fill="FFFFFF"/>
    </w:rPr>
  </w:style>
  <w:style w:type="paragraph" w:styleId="ad">
    <w:name w:val="No Spacing"/>
    <w:uiPriority w:val="1"/>
    <w:qFormat/>
    <w:rsid w:val="000557FB"/>
    <w:rPr>
      <w:sz w:val="24"/>
      <w:szCs w:val="24"/>
    </w:rPr>
  </w:style>
  <w:style w:type="paragraph" w:styleId="ae">
    <w:name w:val="List Paragraph"/>
    <w:basedOn w:val="a"/>
    <w:uiPriority w:val="34"/>
    <w:qFormat/>
    <w:rsid w:val="00405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C32C0"/>
    <w:rPr>
      <w:color w:val="0000FF"/>
      <w:u w:val="single"/>
    </w:rPr>
  </w:style>
  <w:style w:type="paragraph" w:customStyle="1" w:styleId="ConsPlusNormal">
    <w:name w:val="ConsPlusNormal"/>
    <w:rsid w:val="00983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3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9834AC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68B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35E9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link w:val="2"/>
    <w:rsid w:val="00F35E9A"/>
    <w:rPr>
      <w:rFonts w:ascii="Arial" w:hAnsi="Arial" w:cs="Arial"/>
      <w:szCs w:val="24"/>
    </w:rPr>
  </w:style>
  <w:style w:type="paragraph" w:styleId="a7">
    <w:name w:val="header"/>
    <w:basedOn w:val="a"/>
    <w:link w:val="a8"/>
    <w:rsid w:val="00126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26964"/>
    <w:rPr>
      <w:sz w:val="24"/>
      <w:szCs w:val="24"/>
    </w:rPr>
  </w:style>
  <w:style w:type="paragraph" w:styleId="a9">
    <w:name w:val="footer"/>
    <w:basedOn w:val="a"/>
    <w:link w:val="aa"/>
    <w:uiPriority w:val="99"/>
    <w:rsid w:val="00126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26964"/>
    <w:rPr>
      <w:sz w:val="24"/>
      <w:szCs w:val="24"/>
    </w:rPr>
  </w:style>
  <w:style w:type="paragraph" w:customStyle="1" w:styleId="Style5">
    <w:name w:val="Style5"/>
    <w:basedOn w:val="a"/>
    <w:uiPriority w:val="99"/>
    <w:rsid w:val="00B3648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">
    <w:name w:val="Font Style12"/>
    <w:uiPriority w:val="99"/>
    <w:rsid w:val="00B36482"/>
    <w:rPr>
      <w:rFonts w:ascii="Candara" w:hAnsi="Candara" w:cs="Candara"/>
      <w:b/>
      <w:bCs/>
      <w:smallCaps/>
      <w:sz w:val="22"/>
      <w:szCs w:val="22"/>
    </w:rPr>
  </w:style>
  <w:style w:type="character" w:customStyle="1" w:styleId="FontStyle13">
    <w:name w:val="Font Style13"/>
    <w:uiPriority w:val="99"/>
    <w:rsid w:val="00B3648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3648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3648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36482"/>
    <w:pPr>
      <w:widowControl w:val="0"/>
      <w:autoSpaceDE w:val="0"/>
      <w:autoSpaceDN w:val="0"/>
      <w:adjustRightInd w:val="0"/>
      <w:spacing w:line="278" w:lineRule="exact"/>
      <w:ind w:hanging="701"/>
    </w:pPr>
  </w:style>
  <w:style w:type="paragraph" w:customStyle="1" w:styleId="Style8">
    <w:name w:val="Style8"/>
    <w:basedOn w:val="a"/>
    <w:uiPriority w:val="99"/>
    <w:rsid w:val="00B36482"/>
    <w:pPr>
      <w:widowControl w:val="0"/>
      <w:autoSpaceDE w:val="0"/>
      <w:autoSpaceDN w:val="0"/>
      <w:adjustRightInd w:val="0"/>
    </w:pPr>
  </w:style>
  <w:style w:type="character" w:customStyle="1" w:styleId="33">
    <w:name w:val="Заголовок №3 (3)"/>
    <w:uiPriority w:val="99"/>
    <w:rsid w:val="00B36482"/>
    <w:rPr>
      <w:rFonts w:ascii="Times New Roman" w:hAnsi="Times New Roman"/>
      <w:spacing w:val="0"/>
      <w:sz w:val="19"/>
    </w:rPr>
  </w:style>
  <w:style w:type="character" w:customStyle="1" w:styleId="3">
    <w:name w:val="Основной текст (3)_"/>
    <w:link w:val="31"/>
    <w:uiPriority w:val="99"/>
    <w:rsid w:val="00955CA2"/>
    <w:rPr>
      <w:rFonts w:ascii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955CA2"/>
  </w:style>
  <w:style w:type="paragraph" w:customStyle="1" w:styleId="31">
    <w:name w:val="Основной текст (3)1"/>
    <w:basedOn w:val="a"/>
    <w:link w:val="3"/>
    <w:uiPriority w:val="99"/>
    <w:rsid w:val="00955CA2"/>
    <w:pPr>
      <w:widowControl w:val="0"/>
      <w:shd w:val="clear" w:color="auto" w:fill="FFFFFF"/>
      <w:spacing w:before="420" w:line="244" w:lineRule="exact"/>
      <w:jc w:val="both"/>
    </w:pPr>
    <w:rPr>
      <w:rFonts w:ascii="Arial" w:hAnsi="Arial" w:cs="Arial"/>
      <w:b/>
      <w:bCs/>
      <w:spacing w:val="3"/>
      <w:sz w:val="19"/>
      <w:szCs w:val="19"/>
    </w:rPr>
  </w:style>
  <w:style w:type="character" w:customStyle="1" w:styleId="30">
    <w:name w:val="Основной текст (3) + Не полужирный"/>
    <w:aliases w:val="Интервал 0 pt"/>
    <w:uiPriority w:val="99"/>
    <w:rsid w:val="00955CA2"/>
    <w:rPr>
      <w:rFonts w:ascii="Arial" w:hAnsi="Arial" w:cs="Arial"/>
      <w:b w:val="0"/>
      <w:bCs w:val="0"/>
      <w:spacing w:val="-4"/>
      <w:sz w:val="19"/>
      <w:szCs w:val="19"/>
      <w:shd w:val="clear" w:color="auto" w:fill="FFFFFF"/>
    </w:rPr>
  </w:style>
  <w:style w:type="paragraph" w:styleId="ab">
    <w:name w:val="Body Text"/>
    <w:basedOn w:val="a"/>
    <w:link w:val="ac"/>
    <w:rsid w:val="00EB6716"/>
    <w:pPr>
      <w:spacing w:after="120"/>
    </w:pPr>
  </w:style>
  <w:style w:type="character" w:customStyle="1" w:styleId="ac">
    <w:name w:val="Основной текст Знак"/>
    <w:link w:val="ab"/>
    <w:rsid w:val="00EB6716"/>
    <w:rPr>
      <w:sz w:val="24"/>
      <w:szCs w:val="24"/>
    </w:rPr>
  </w:style>
  <w:style w:type="character" w:customStyle="1" w:styleId="1">
    <w:name w:val="Основной текст Знак1"/>
    <w:uiPriority w:val="99"/>
    <w:rsid w:val="00EB6716"/>
    <w:rPr>
      <w:rFonts w:ascii="Arial" w:hAnsi="Arial" w:cs="Arial"/>
      <w:spacing w:val="2"/>
      <w:sz w:val="19"/>
      <w:szCs w:val="19"/>
      <w:shd w:val="clear" w:color="auto" w:fill="FFFFFF"/>
    </w:rPr>
  </w:style>
  <w:style w:type="paragraph" w:styleId="ad">
    <w:name w:val="No Spacing"/>
    <w:uiPriority w:val="1"/>
    <w:qFormat/>
    <w:rsid w:val="000557FB"/>
    <w:rPr>
      <w:sz w:val="24"/>
      <w:szCs w:val="24"/>
    </w:rPr>
  </w:style>
  <w:style w:type="paragraph" w:styleId="ae">
    <w:name w:val="List Paragraph"/>
    <w:basedOn w:val="a"/>
    <w:uiPriority w:val="34"/>
    <w:qFormat/>
    <w:rsid w:val="0040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3C4C-E66E-4EF9-A775-BBC11692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СУБПОДРЯДА №_________</vt:lpstr>
    </vt:vector>
  </TitlesOfParts>
  <Company>SPM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СУБПОДРЯДА №_________</dc:title>
  <dc:creator>Kondurov_V</dc:creator>
  <cp:lastModifiedBy>Пользователь Windows</cp:lastModifiedBy>
  <cp:revision>2</cp:revision>
  <cp:lastPrinted>2020-02-15T12:15:00Z</cp:lastPrinted>
  <dcterms:created xsi:type="dcterms:W3CDTF">2020-05-05T09:35:00Z</dcterms:created>
  <dcterms:modified xsi:type="dcterms:W3CDTF">2020-05-05T09:35:00Z</dcterms:modified>
</cp:coreProperties>
</file>